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DF73EAB"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7639E1">
              <w:rPr>
                <w:rFonts w:ascii="Arial" w:eastAsia="Times New Roman" w:hAnsi="Arial" w:cs="Arial"/>
                <w:b/>
                <w:bCs/>
                <w:spacing w:val="-2"/>
                <w:sz w:val="20"/>
                <w:szCs w:val="20"/>
                <w:lang w:val="en-AU"/>
              </w:rPr>
              <w:t>05.10</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BD2C59">
              <w:rPr>
                <w:rFonts w:ascii="Arial" w:eastAsia="Times New Roman" w:hAnsi="Arial" w:cs="Arial"/>
                <w:b/>
                <w:bCs/>
                <w:spacing w:val="-2"/>
                <w:sz w:val="20"/>
                <w:szCs w:val="20"/>
                <w:lang w:val="en-AU"/>
              </w:rPr>
              <w:t>5</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55912156"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0D6A56" w:rsidRPr="00B77F24">
              <w:rPr>
                <w:rFonts w:ascii="Arial" w:eastAsia="Times New Roman" w:hAnsi="Arial" w:cs="Arial"/>
                <w:b/>
                <w:spacing w:val="-2"/>
                <w:sz w:val="20"/>
                <w:szCs w:val="20"/>
                <w:highlight w:val="yellow"/>
                <w:lang w:val="en-AU"/>
              </w:rPr>
              <w:t>Fishermoss</w:t>
            </w:r>
            <w:r w:rsidR="00331696" w:rsidRPr="00B77F24">
              <w:rPr>
                <w:rFonts w:ascii="Arial" w:eastAsia="Times New Roman" w:hAnsi="Arial" w:cs="Arial"/>
                <w:b/>
                <w:spacing w:val="-2"/>
                <w:sz w:val="20"/>
                <w:szCs w:val="20"/>
                <w:highlight w:val="yellow"/>
                <w:lang w:val="en-AU"/>
              </w:rPr>
              <w:t xml:space="preserve"> School</w:t>
            </w:r>
          </w:p>
        </w:tc>
        <w:tc>
          <w:tcPr>
            <w:tcW w:w="7614" w:type="dxa"/>
            <w:gridSpan w:val="3"/>
            <w:shd w:val="clear" w:color="auto" w:fill="auto"/>
          </w:tcPr>
          <w:p w14:paraId="5D8AB611" w14:textId="75E5ACB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B77F24" w:rsidRPr="00B77F24">
              <w:rPr>
                <w:rFonts w:ascii="Arial" w:eastAsia="Times New Roman" w:hAnsi="Arial" w:cs="Arial"/>
                <w:b/>
                <w:spacing w:val="-2"/>
                <w:sz w:val="20"/>
                <w:szCs w:val="20"/>
                <w:lang w:val="en-AU"/>
              </w:rPr>
              <w:t>Front Reception Area</w:t>
            </w:r>
          </w:p>
        </w:tc>
      </w:tr>
    </w:tbl>
    <w:p w14:paraId="5E0D53BE" w14:textId="37798C84"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4A5F7A5B" w:rsidR="00FD2CB3" w:rsidRPr="004D5083" w:rsidRDefault="00FD2CB3" w:rsidP="00FD2CB3">
            <w:pPr>
              <w:autoSpaceDE w:val="0"/>
              <w:autoSpaceDN w:val="0"/>
              <w:adjustRightInd w:val="0"/>
              <w:rPr>
                <w:rFonts w:ascii="Arial" w:hAnsi="Arial" w:cs="Arial"/>
                <w:color w:val="4472C4" w:themeColor="accent1"/>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004D5083">
              <w:rPr>
                <w:rFonts w:ascii="Arial" w:hAnsi="Arial" w:cs="Arial"/>
                <w:color w:val="000000"/>
                <w:sz w:val="20"/>
                <w:szCs w:val="20"/>
              </w:rPr>
              <w:t>,</w:t>
            </w:r>
            <w:r w:rsidR="00811EC6">
              <w:rPr>
                <w:rFonts w:ascii="Arial" w:hAnsi="Arial" w:cs="Arial"/>
                <w:color w:val="000000"/>
                <w:sz w:val="20"/>
                <w:szCs w:val="20"/>
              </w:rPr>
              <w:t xml:space="preserve"> </w:t>
            </w:r>
            <w:r w:rsidR="004D5083" w:rsidRPr="00027AF6">
              <w:rPr>
                <w:rFonts w:ascii="Arial" w:hAnsi="Arial" w:cs="Arial"/>
                <w:color w:val="4472C4" w:themeColor="accent1"/>
                <w:sz w:val="20"/>
                <w:szCs w:val="20"/>
              </w:rPr>
              <w:t xml:space="preserve">before food preparation and after any sporting activity. </w:t>
            </w:r>
            <w:r w:rsidR="004D5083">
              <w:rPr>
                <w:rFonts w:ascii="Arial" w:hAnsi="Arial" w:cs="Arial"/>
                <w:color w:val="4472C4" w:themeColor="accent1"/>
                <w:sz w:val="20"/>
                <w:szCs w:val="20"/>
              </w:rPr>
              <w:t>Parents are encouraged to ensure children wash their hands before leaving home.</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0DE4C2F6"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50F7ECCD" w14:textId="77777777" w:rsidR="00811EC6" w:rsidRDefault="00450A18" w:rsidP="00811EC6">
            <w:pPr>
              <w:rPr>
                <w:rFonts w:ascii="Arial" w:hAnsi="Arial" w:cs="Arial"/>
                <w:color w:val="4472C4" w:themeColor="accent1"/>
                <w:spacing w:val="-2"/>
                <w:sz w:val="20"/>
                <w:szCs w:val="20"/>
                <w:lang w:val="en-AU"/>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r w:rsidR="00811EC6" w:rsidRPr="0054760B">
              <w:rPr>
                <w:rFonts w:ascii="Arial" w:hAnsi="Arial" w:cs="Arial"/>
                <w:color w:val="4472C4" w:themeColor="accent1"/>
                <w:spacing w:val="-2"/>
                <w:sz w:val="20"/>
                <w:szCs w:val="20"/>
                <w:lang w:val="en-AU"/>
              </w:rPr>
              <w:t xml:space="preserve"> </w:t>
            </w:r>
          </w:p>
          <w:p w14:paraId="23BC0ADF" w14:textId="77777777" w:rsidR="00811EC6" w:rsidRDefault="00811EC6" w:rsidP="00811EC6">
            <w:pPr>
              <w:rPr>
                <w:rFonts w:ascii="Arial" w:hAnsi="Arial" w:cs="Arial"/>
                <w:color w:val="4472C4" w:themeColor="accent1"/>
                <w:spacing w:val="-2"/>
                <w:sz w:val="20"/>
                <w:szCs w:val="20"/>
                <w:lang w:val="en-AU"/>
              </w:rPr>
            </w:pPr>
          </w:p>
          <w:p w14:paraId="51443F70" w14:textId="52445D4C" w:rsidR="00811EC6" w:rsidRPr="0054760B" w:rsidRDefault="00811EC6" w:rsidP="00811EC6">
            <w:pPr>
              <w:rPr>
                <w:rFonts w:ascii="Symbol" w:hAnsi="Symbol" w:cs="Symbol"/>
                <w:color w:val="4472C4" w:themeColor="accent1"/>
                <w:sz w:val="24"/>
                <w:szCs w:val="24"/>
              </w:rPr>
            </w:pPr>
            <w:r w:rsidRPr="0054760B">
              <w:rPr>
                <w:rFonts w:ascii="Arial" w:hAnsi="Arial" w:cs="Arial"/>
                <w:color w:val="4472C4" w:themeColor="accent1"/>
                <w:spacing w:val="-2"/>
                <w:sz w:val="20"/>
                <w:szCs w:val="20"/>
                <w:lang w:val="en-AU"/>
              </w:rPr>
              <w:t>All classrooms have hand sanitizer outside them</w:t>
            </w:r>
            <w:r>
              <w:rPr>
                <w:rFonts w:ascii="Arial" w:hAnsi="Arial" w:cs="Arial"/>
                <w:color w:val="4472C4" w:themeColor="accent1"/>
                <w:spacing w:val="-2"/>
                <w:sz w:val="20"/>
                <w:szCs w:val="20"/>
                <w:lang w:val="en-AU"/>
              </w:rPr>
              <w:t xml:space="preserve"> and ready access to sinks, soap and water in all classroom wet areas.</w:t>
            </w:r>
          </w:p>
          <w:p w14:paraId="1E7C6995" w14:textId="424286A7" w:rsidR="00450A18" w:rsidRPr="009477A7" w:rsidRDefault="00450A18" w:rsidP="00450A18">
            <w:pPr>
              <w:rPr>
                <w:rFonts w:ascii="Arial" w:hAnsi="Arial" w:cs="Arial"/>
                <w:sz w:val="20"/>
                <w:szCs w:val="20"/>
              </w:rPr>
            </w:pPr>
          </w:p>
          <w:p w14:paraId="35E87B87" w14:textId="77777777" w:rsidR="00811EC6" w:rsidRDefault="00811EC6" w:rsidP="0009785F">
            <w:pPr>
              <w:spacing w:after="240"/>
              <w:rPr>
                <w:rFonts w:ascii="Arial" w:hAnsi="Arial" w:cs="Arial"/>
                <w:color w:val="000000"/>
                <w:sz w:val="20"/>
                <w:szCs w:val="20"/>
              </w:rPr>
            </w:pPr>
          </w:p>
          <w:p w14:paraId="1B45FDFB" w14:textId="77777777" w:rsidR="00811EC6" w:rsidRDefault="00811EC6" w:rsidP="0009785F">
            <w:pPr>
              <w:spacing w:after="240"/>
              <w:rPr>
                <w:rFonts w:ascii="Arial" w:hAnsi="Arial" w:cs="Arial"/>
                <w:color w:val="000000"/>
                <w:sz w:val="20"/>
                <w:szCs w:val="20"/>
              </w:rPr>
            </w:pPr>
          </w:p>
          <w:p w14:paraId="1D31C450" w14:textId="32D7C8FA"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4D7B7054"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13912082" w14:textId="4198D479" w:rsidR="006545CB" w:rsidRPr="006545CB" w:rsidRDefault="006545CB" w:rsidP="00E6698D">
            <w:pPr>
              <w:rPr>
                <w:rFonts w:ascii="Arial" w:hAnsi="Arial" w:cs="Arial"/>
                <w:b/>
                <w:bCs/>
                <w:color w:val="000000" w:themeColor="text1"/>
                <w:sz w:val="20"/>
                <w:szCs w:val="20"/>
              </w:rPr>
            </w:pPr>
          </w:p>
          <w:p w14:paraId="1F1BF71B" w14:textId="49334D67" w:rsidR="006545CB" w:rsidRPr="006545CB" w:rsidRDefault="006545CB" w:rsidP="00E6698D">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1700091D" w14:textId="75FC5422" w:rsidR="00147C56"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DE1990" w14:paraId="4822236D" w14:textId="77777777" w:rsidTr="00814909">
              <w:trPr>
                <w:trHeight w:val="536"/>
              </w:trPr>
              <w:tc>
                <w:tcPr>
                  <w:tcW w:w="1474" w:type="dxa"/>
                  <w:shd w:val="clear" w:color="auto" w:fill="1F3864" w:themeFill="accent1" w:themeFillShade="80"/>
                </w:tcPr>
                <w:p w14:paraId="39A77A00" w14:textId="77777777" w:rsidR="00DE1990" w:rsidRPr="00DE1990" w:rsidRDefault="00DE1990" w:rsidP="00DE1990">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900210C" w14:textId="77777777" w:rsidR="00DE1990" w:rsidRPr="00DE1990" w:rsidRDefault="00DE1990" w:rsidP="00DE1990">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4500BB66" w14:textId="77777777" w:rsidR="00DE1990" w:rsidRPr="00DE1990" w:rsidRDefault="00DE1990" w:rsidP="00DE1990">
                  <w:pPr>
                    <w:rPr>
                      <w:b/>
                      <w:bCs/>
                      <w:color w:val="FFFFFF" w:themeColor="background1"/>
                    </w:rPr>
                  </w:pPr>
                  <w:r w:rsidRPr="00DE1990">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97745F" w:rsidRDefault="00DE1990" w:rsidP="00DE1990">
                  <w:pPr>
                    <w:rPr>
                      <w:rFonts w:ascii="Arial" w:hAnsi="Arial" w:cs="Arial"/>
                      <w:sz w:val="20"/>
                      <w:szCs w:val="20"/>
                    </w:rPr>
                  </w:pPr>
                  <w:r w:rsidRPr="0097745F">
                    <w:rPr>
                      <w:rFonts w:ascii="Arial" w:hAnsi="Arial" w:cs="Arial"/>
                      <w:sz w:val="20"/>
                      <w:szCs w:val="20"/>
                    </w:rPr>
                    <w:t>ASN Pupil Escorts</w:t>
                  </w:r>
                </w:p>
              </w:tc>
              <w:tc>
                <w:tcPr>
                  <w:tcW w:w="1391" w:type="dxa"/>
                  <w:shd w:val="clear" w:color="auto" w:fill="auto"/>
                </w:tcPr>
                <w:p w14:paraId="3F027517" w14:textId="77777777" w:rsidR="00DE1990" w:rsidRPr="0097745F" w:rsidRDefault="00DE1990" w:rsidP="00DE1990">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5C52CC85" w14:textId="77777777" w:rsidR="00DE1990" w:rsidRPr="0097745F" w:rsidRDefault="00DE1990" w:rsidP="00DE1990">
                  <w:pPr>
                    <w:pStyle w:val="ListParagraph"/>
                    <w:numPr>
                      <w:ilvl w:val="0"/>
                      <w:numId w:val="6"/>
                    </w:numPr>
                  </w:pPr>
                  <w:r w:rsidRPr="0097745F">
                    <w:rPr>
                      <w:rFonts w:ascii="Arial" w:hAnsi="Arial" w:cs="Arial"/>
                      <w:sz w:val="20"/>
                      <w:szCs w:val="20"/>
                    </w:rPr>
                    <w:t>Do not work with more than 2 contacts per day</w:t>
                  </w:r>
                </w:p>
                <w:p w14:paraId="6F7CE9FF" w14:textId="77777777" w:rsidR="00DE1990" w:rsidRPr="0097745F" w:rsidRDefault="00DE1990" w:rsidP="00DE1990">
                  <w:pPr>
                    <w:pStyle w:val="ListParagraph"/>
                    <w:numPr>
                      <w:ilvl w:val="0"/>
                      <w:numId w:val="6"/>
                    </w:numPr>
                  </w:pPr>
                  <w:r w:rsidRPr="0097745F">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97745F" w:rsidRDefault="00DE1990" w:rsidP="00DE1990">
                  <w:pPr>
                    <w:pStyle w:val="ListParagraph"/>
                    <w:numPr>
                      <w:ilvl w:val="0"/>
                      <w:numId w:val="6"/>
                    </w:numPr>
                  </w:pPr>
                  <w:r w:rsidRPr="0097745F">
                    <w:rPr>
                      <w:rFonts w:ascii="Arial" w:hAnsi="Arial" w:cs="Arial"/>
                      <w:color w:val="000000"/>
                      <w:sz w:val="20"/>
                      <w:szCs w:val="20"/>
                    </w:rPr>
                    <w:t xml:space="preserve">Schools using ASN transport should provide </w:t>
                  </w:r>
                  <w:r w:rsidR="001B0329" w:rsidRPr="006D4227">
                    <w:rPr>
                      <w:rFonts w:ascii="Arial" w:hAnsi="Arial" w:cs="Arial"/>
                      <w:color w:val="000000"/>
                      <w:sz w:val="20"/>
                      <w:szCs w:val="20"/>
                      <w:highlight w:val="cyan"/>
                    </w:rPr>
                    <w:t>Type IIR</w:t>
                  </w:r>
                  <w:r w:rsidR="001B0329">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7639E1">
              <w:rPr>
                <w:rFonts w:ascii="Arial" w:hAnsi="Arial" w:cs="Arial"/>
                <w:color w:val="000000" w:themeColor="text1"/>
                <w:sz w:val="20"/>
                <w:szCs w:val="20"/>
                <w:highlight w:val="cyan"/>
              </w:rPr>
              <w:t xml:space="preserve">Where colleagues need to work in close proximity to a child or children, the </w:t>
            </w:r>
            <w:r w:rsidR="00AC0745" w:rsidRPr="007639E1">
              <w:rPr>
                <w:rFonts w:ascii="Arial" w:hAnsi="Arial" w:cs="Arial"/>
                <w:color w:val="000000" w:themeColor="text1"/>
                <w:sz w:val="20"/>
                <w:szCs w:val="20"/>
                <w:highlight w:val="cyan"/>
              </w:rPr>
              <w:t>school</w:t>
            </w:r>
            <w:r w:rsidR="007D6A16" w:rsidRPr="007639E1">
              <w:rPr>
                <w:rFonts w:ascii="Arial" w:hAnsi="Arial" w:cs="Arial"/>
                <w:color w:val="000000" w:themeColor="text1"/>
                <w:sz w:val="20"/>
                <w:szCs w:val="20"/>
                <w:highlight w:val="cyan"/>
              </w:rPr>
              <w:t xml:space="preserve"> will provide </w:t>
            </w:r>
            <w:r w:rsidR="008F3487" w:rsidRPr="007639E1">
              <w:rPr>
                <w:rFonts w:ascii="Arial" w:hAnsi="Arial" w:cs="Arial"/>
                <w:color w:val="000000" w:themeColor="text1"/>
                <w:sz w:val="20"/>
                <w:szCs w:val="20"/>
                <w:highlight w:val="cyan"/>
              </w:rPr>
              <w:t>Typ</w:t>
            </w:r>
            <w:r w:rsidR="00913EE0" w:rsidRPr="007639E1">
              <w:rPr>
                <w:rFonts w:ascii="Arial" w:hAnsi="Arial" w:cs="Arial"/>
                <w:color w:val="000000" w:themeColor="text1"/>
                <w:sz w:val="20"/>
                <w:szCs w:val="20"/>
                <w:highlight w:val="cyan"/>
              </w:rPr>
              <w:t xml:space="preserve">e IIR face mask / </w:t>
            </w:r>
            <w:r w:rsidR="007D6A16" w:rsidRPr="007639E1">
              <w:rPr>
                <w:rFonts w:ascii="Arial" w:hAnsi="Arial" w:cs="Arial"/>
                <w:color w:val="000000" w:themeColor="text1"/>
                <w:sz w:val="20"/>
                <w:szCs w:val="20"/>
                <w:highlight w:val="cyan"/>
              </w:rPr>
              <w:t>PPE for that purpose</w:t>
            </w:r>
            <w:r w:rsidR="007D6A16" w:rsidRPr="00866B8C">
              <w:rPr>
                <w:rFonts w:ascii="Arial" w:hAnsi="Arial" w:cs="Arial"/>
                <w:color w:val="000000" w:themeColor="text1"/>
                <w:sz w:val="20"/>
                <w:szCs w:val="20"/>
                <w:highlight w:val="cyan"/>
              </w:rPr>
              <w:t xml:space="preserve">. </w:t>
            </w:r>
            <w:r w:rsidR="00B72A25" w:rsidRPr="00866B8C">
              <w:rPr>
                <w:rFonts w:ascii="Arial" w:hAnsi="Arial" w:cs="Arial"/>
                <w:sz w:val="20"/>
                <w:szCs w:val="20"/>
                <w:highlight w:val="cyan"/>
              </w:rPr>
              <w:t>A Type IIR mask is not required for moving around communal spaces and corridors, where a standard face covering will suff</w:t>
            </w:r>
            <w:r w:rsidR="00866B8C" w:rsidRPr="00866B8C">
              <w:rPr>
                <w:rFonts w:ascii="Arial" w:hAnsi="Arial" w:cs="Arial"/>
                <w:sz w:val="20"/>
                <w:szCs w:val="20"/>
                <w:highlight w:val="cyan"/>
              </w:rPr>
              <w:t>ice</w:t>
            </w:r>
            <w:r w:rsidR="00765793">
              <w:rPr>
                <w:rFonts w:ascii="Arial" w:hAnsi="Arial" w:cs="Arial"/>
                <w:sz w:val="20"/>
                <w:szCs w:val="20"/>
                <w:highlight w:val="cyan"/>
              </w:rPr>
              <w:t xml:space="preserve"> as</w:t>
            </w:r>
            <w:r w:rsidR="009E3D2A">
              <w:rPr>
                <w:rFonts w:ascii="Arial" w:hAnsi="Arial" w:cs="Arial"/>
                <w:sz w:val="20"/>
                <w:szCs w:val="20"/>
                <w:highlight w:val="cyan"/>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FF123B" w:rsidRDefault="00790C77" w:rsidP="00790C77">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w:t>
            </w:r>
            <w:r w:rsidR="00AF3B9E" w:rsidRPr="00FF123B">
              <w:rPr>
                <w:color w:val="000000" w:themeColor="text1"/>
                <w:sz w:val="20"/>
                <w:szCs w:val="20"/>
                <w:highlight w:val="cyan"/>
              </w:rPr>
              <w:t xml:space="preserve">A fluid-resistant surgical mask </w:t>
            </w:r>
            <w:r w:rsidR="00913EE0">
              <w:rPr>
                <w:color w:val="000000" w:themeColor="text1"/>
                <w:sz w:val="20"/>
                <w:szCs w:val="20"/>
                <w:highlight w:val="cyan"/>
              </w:rPr>
              <w:t xml:space="preserve">(Type IIR) </w:t>
            </w:r>
            <w:r w:rsidR="00AF3B9E"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w:t>
            </w:r>
            <w:r w:rsidR="00C50122" w:rsidRPr="00FF123B">
              <w:rPr>
                <w:color w:val="000000" w:themeColor="text1"/>
                <w:sz w:val="20"/>
                <w:szCs w:val="20"/>
                <w:highlight w:val="cyan"/>
              </w:rPr>
              <w:t xml:space="preserve">, gloves, aprons and a fluid-resistance surgical mask </w:t>
            </w:r>
            <w:r w:rsidR="00F4541E">
              <w:rPr>
                <w:color w:val="000000" w:themeColor="text1"/>
                <w:sz w:val="20"/>
                <w:szCs w:val="20"/>
                <w:highlight w:val="cyan"/>
              </w:rPr>
              <w:t xml:space="preserve">(Type IIR) </w:t>
            </w:r>
            <w:r w:rsidR="00C50122" w:rsidRPr="00FF123B">
              <w:rPr>
                <w:color w:val="000000" w:themeColor="text1"/>
                <w:sz w:val="20"/>
                <w:szCs w:val="20"/>
                <w:highlight w:val="cyan"/>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lastRenderedPageBreak/>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 </w:t>
            </w:r>
            <w:r w:rsidR="00B440E1" w:rsidRPr="00B440E1">
              <w:rPr>
                <w:color w:val="000000" w:themeColor="text1"/>
                <w:sz w:val="20"/>
                <w:szCs w:val="20"/>
                <w:highlight w:val="cyan"/>
              </w:rPr>
              <w:t>Type IIR</w:t>
            </w:r>
            <w:r w:rsidRPr="00323BF2">
              <w:rPr>
                <w:color w:val="000000" w:themeColor="text1"/>
                <w:sz w:val="20"/>
                <w:szCs w:val="20"/>
              </w:rPr>
              <w:t xml:space="preserve"> and eye protection. Gloves and aprons worn when cleaning the area. </w:t>
            </w:r>
          </w:p>
          <w:p w14:paraId="1ACE8D63" w14:textId="77777777" w:rsidR="001603B7" w:rsidRPr="002C6354" w:rsidRDefault="001603B7" w:rsidP="001603B7">
            <w:pPr>
              <w:pStyle w:val="Default"/>
              <w:rPr>
                <w:color w:val="4472C4" w:themeColor="accent1"/>
                <w:sz w:val="20"/>
                <w:szCs w:val="20"/>
              </w:rPr>
            </w:pPr>
            <w:r w:rsidRPr="002C6354">
              <w:rPr>
                <w:color w:val="4472C4" w:themeColor="accent1"/>
                <w:sz w:val="20"/>
                <w:szCs w:val="20"/>
              </w:rPr>
              <w:t>Photograph of the Head T</w:t>
            </w:r>
            <w:r>
              <w:rPr>
                <w:color w:val="4472C4" w:themeColor="accent1"/>
                <w:sz w:val="20"/>
                <w:szCs w:val="20"/>
              </w:rPr>
              <w:t>ea</w:t>
            </w:r>
            <w:r w:rsidRPr="002C6354">
              <w:rPr>
                <w:color w:val="4472C4" w:themeColor="accent1"/>
                <w:sz w:val="20"/>
                <w:szCs w:val="20"/>
              </w:rPr>
              <w:t>cher</w:t>
            </w:r>
            <w:r>
              <w:rPr>
                <w:color w:val="4472C4" w:themeColor="accent1"/>
                <w:sz w:val="20"/>
                <w:szCs w:val="20"/>
              </w:rPr>
              <w:t xml:space="preserve"> wearing PPE on website under the tab Parents--&gt;Home Learning Links.</w:t>
            </w:r>
          </w:p>
          <w:p w14:paraId="61B45CA2" w14:textId="35E5C203" w:rsidR="00790C77" w:rsidRPr="00323BF2" w:rsidRDefault="00790C77" w:rsidP="00790C77">
            <w:pPr>
              <w:pStyle w:val="Default"/>
              <w:ind w:left="720"/>
              <w:rPr>
                <w:color w:val="000000" w:themeColor="text1"/>
                <w:sz w:val="20"/>
                <w:szCs w:val="20"/>
              </w:rPr>
            </w:pPr>
          </w:p>
          <w:p w14:paraId="4A50B4DF" w14:textId="5F57CF52" w:rsidR="00790C77" w:rsidRPr="0097745F" w:rsidRDefault="00790C77" w:rsidP="00790C77">
            <w:pPr>
              <w:pStyle w:val="Default"/>
              <w:rPr>
                <w:color w:val="000000" w:themeColor="text1"/>
                <w:sz w:val="20"/>
                <w:szCs w:val="20"/>
                <w:u w:val="single"/>
              </w:rPr>
            </w:pPr>
            <w:r w:rsidRPr="0097745F">
              <w:rPr>
                <w:b/>
                <w:bCs/>
                <w:color w:val="000000" w:themeColor="text1"/>
                <w:sz w:val="20"/>
                <w:szCs w:val="20"/>
                <w:u w:val="single"/>
              </w:rPr>
              <w:t>Face Coverings</w:t>
            </w:r>
            <w:r w:rsidR="009540F8" w:rsidRPr="0097745F">
              <w:rPr>
                <w:b/>
                <w:bCs/>
                <w:color w:val="000000" w:themeColor="text1"/>
                <w:sz w:val="20"/>
                <w:szCs w:val="20"/>
                <w:u w:val="single"/>
              </w:rPr>
              <w:t xml:space="preserve"> – Updated guidance from 31 August 2020</w:t>
            </w:r>
            <w:r w:rsidRPr="0097745F">
              <w:rPr>
                <w:color w:val="000000" w:themeColor="text1"/>
                <w:sz w:val="20"/>
                <w:szCs w:val="20"/>
                <w:u w:val="single"/>
              </w:rPr>
              <w:t>:</w:t>
            </w:r>
          </w:p>
          <w:p w14:paraId="170A5286" w14:textId="78E64E96" w:rsidR="00D82A5F" w:rsidRPr="0097745F" w:rsidRDefault="00D82A5F" w:rsidP="00790C77">
            <w:pPr>
              <w:pStyle w:val="Default"/>
              <w:rPr>
                <w:color w:val="000000" w:themeColor="text1"/>
                <w:sz w:val="20"/>
                <w:szCs w:val="20"/>
              </w:rPr>
            </w:pPr>
            <w:r w:rsidRPr="0097745F">
              <w:rPr>
                <w:color w:val="000000" w:themeColor="text1"/>
                <w:sz w:val="20"/>
                <w:szCs w:val="20"/>
              </w:rPr>
              <w:t xml:space="preserve">Definition of face covering found </w:t>
            </w:r>
            <w:hyperlink r:id="rId25" w:history="1">
              <w:r w:rsidRPr="0097745F">
                <w:rPr>
                  <w:rStyle w:val="Hyperlink"/>
                  <w:sz w:val="20"/>
                  <w:szCs w:val="20"/>
                </w:rPr>
                <w:t>here</w:t>
              </w:r>
            </w:hyperlink>
            <w:r w:rsidRPr="0097745F">
              <w:rPr>
                <w:color w:val="000000" w:themeColor="text1"/>
                <w:sz w:val="20"/>
                <w:szCs w:val="20"/>
              </w:rPr>
              <w:t xml:space="preserve"> (should not be confused with PPE</w:t>
            </w:r>
            <w:r w:rsidR="008D0E83" w:rsidRPr="00563E97">
              <w:rPr>
                <w:color w:val="000000" w:themeColor="text1"/>
                <w:sz w:val="20"/>
                <w:szCs w:val="20"/>
                <w:highlight w:val="cyan"/>
              </w:rPr>
              <w:t xml:space="preserve">, </w:t>
            </w:r>
            <w:r w:rsidR="00563E97" w:rsidRPr="00563E97">
              <w:rPr>
                <w:color w:val="000000" w:themeColor="text1"/>
                <w:sz w:val="20"/>
                <w:szCs w:val="20"/>
                <w:highlight w:val="cyan"/>
              </w:rPr>
              <w:t xml:space="preserve">including </w:t>
            </w:r>
            <w:r w:rsidR="00563E97" w:rsidRPr="00563E97">
              <w:rPr>
                <w:sz w:val="20"/>
                <w:szCs w:val="20"/>
                <w:highlight w:val="cyan"/>
              </w:rPr>
              <w:t>Type IIR face masks</w:t>
            </w:r>
            <w:r w:rsidRPr="00563E97">
              <w:rPr>
                <w:color w:val="000000" w:themeColor="text1"/>
                <w:sz w:val="20"/>
                <w:szCs w:val="20"/>
                <w:highlight w:val="cyan"/>
              </w:rPr>
              <w:t>)</w:t>
            </w:r>
            <w:r w:rsidR="00E909C7" w:rsidRPr="0097745F">
              <w:rPr>
                <w:color w:val="000000" w:themeColor="text1"/>
                <w:sz w:val="20"/>
                <w:szCs w:val="20"/>
              </w:rPr>
              <w:t xml:space="preserve">, </w:t>
            </w:r>
            <w:r w:rsidR="00E72781" w:rsidRPr="0097745F">
              <w:rPr>
                <w:color w:val="000000" w:themeColor="text1"/>
                <w:sz w:val="20"/>
                <w:szCs w:val="20"/>
              </w:rPr>
              <w:t>Some individuals are exempt from wearing face coverings and exemption</w:t>
            </w:r>
            <w:r w:rsidR="00A61778" w:rsidRPr="0097745F">
              <w:rPr>
                <w:color w:val="000000" w:themeColor="text1"/>
                <w:sz w:val="20"/>
                <w:szCs w:val="20"/>
              </w:rPr>
              <w:t xml:space="preserve"> information can be found </w:t>
            </w:r>
            <w:hyperlink r:id="rId26" w:history="1">
              <w:r w:rsidR="00A61778" w:rsidRPr="0097745F">
                <w:rPr>
                  <w:rStyle w:val="Hyperlink"/>
                  <w:sz w:val="20"/>
                  <w:szCs w:val="20"/>
                </w:rPr>
                <w:t>here.</w:t>
              </w:r>
            </w:hyperlink>
            <w:r w:rsidR="00A61778" w:rsidRPr="0097745F">
              <w:rPr>
                <w:color w:val="000000" w:themeColor="text1"/>
                <w:sz w:val="20"/>
                <w:szCs w:val="20"/>
              </w:rPr>
              <w:t xml:space="preserve"> </w:t>
            </w:r>
          </w:p>
          <w:p w14:paraId="626E033D" w14:textId="31B9183A" w:rsidR="00790C77" w:rsidRPr="0097745F" w:rsidRDefault="00790C77" w:rsidP="00790C77">
            <w:pPr>
              <w:pStyle w:val="Default"/>
              <w:rPr>
                <w:color w:val="000000" w:themeColor="text1"/>
                <w:sz w:val="20"/>
                <w:szCs w:val="20"/>
              </w:rPr>
            </w:pPr>
            <w:r w:rsidRPr="0097745F">
              <w:rPr>
                <w:color w:val="000000" w:themeColor="text1"/>
                <w:sz w:val="20"/>
                <w:szCs w:val="20"/>
              </w:rPr>
              <w:t>Face coverings should not be required for most children</w:t>
            </w:r>
            <w:r w:rsidR="00C85A8E" w:rsidRPr="0097745F">
              <w:rPr>
                <w:color w:val="000000" w:themeColor="text1"/>
                <w:sz w:val="20"/>
                <w:szCs w:val="20"/>
              </w:rPr>
              <w:t xml:space="preserve"> </w:t>
            </w:r>
            <w:r w:rsidR="00AC0745" w:rsidRPr="0097745F">
              <w:rPr>
                <w:color w:val="000000" w:themeColor="text1"/>
                <w:sz w:val="20"/>
                <w:szCs w:val="20"/>
              </w:rPr>
              <w:t>and staff</w:t>
            </w:r>
            <w:r w:rsidRPr="0097745F">
              <w:rPr>
                <w:color w:val="000000" w:themeColor="text1"/>
                <w:sz w:val="20"/>
                <w:szCs w:val="20"/>
              </w:rPr>
              <w:t xml:space="preserve"> </w:t>
            </w:r>
            <w:r w:rsidR="00C85A8E" w:rsidRPr="0097745F">
              <w:rPr>
                <w:color w:val="000000" w:themeColor="text1"/>
                <w:sz w:val="20"/>
                <w:szCs w:val="20"/>
              </w:rPr>
              <w:t>in classrooms</w:t>
            </w:r>
            <w:r w:rsidR="004627BA" w:rsidRPr="0097745F">
              <w:rPr>
                <w:color w:val="000000" w:themeColor="text1"/>
                <w:sz w:val="20"/>
                <w:szCs w:val="20"/>
              </w:rPr>
              <w:t>, or other learning and teaching environments,</w:t>
            </w:r>
            <w:r w:rsidR="00C85A8E" w:rsidRPr="0097745F">
              <w:rPr>
                <w:color w:val="000000" w:themeColor="text1"/>
                <w:sz w:val="20"/>
                <w:szCs w:val="20"/>
              </w:rPr>
              <w:t xml:space="preserve"> </w:t>
            </w:r>
            <w:r w:rsidRPr="0097745F">
              <w:rPr>
                <w:color w:val="000000" w:themeColor="text1"/>
                <w:sz w:val="20"/>
                <w:szCs w:val="20"/>
              </w:rPr>
              <w:t xml:space="preserve">unless clinically advised to do so. </w:t>
            </w:r>
          </w:p>
          <w:p w14:paraId="32F96194" w14:textId="6A356020" w:rsidR="00790C77" w:rsidRPr="0097745F" w:rsidRDefault="00790C77" w:rsidP="00790C77">
            <w:pPr>
              <w:pStyle w:val="Default"/>
              <w:rPr>
                <w:color w:val="000000" w:themeColor="text1"/>
                <w:sz w:val="20"/>
                <w:szCs w:val="20"/>
              </w:rPr>
            </w:pPr>
            <w:r w:rsidRPr="007639E1">
              <w:rPr>
                <w:color w:val="000000" w:themeColor="text1"/>
                <w:sz w:val="20"/>
                <w:szCs w:val="20"/>
                <w:highlight w:val="cyan"/>
              </w:rPr>
              <w:t>Where adults cannot keep 2m distance and are interacting face</w:t>
            </w:r>
            <w:r w:rsidR="00AC0745" w:rsidRPr="007639E1">
              <w:rPr>
                <w:color w:val="000000" w:themeColor="text1"/>
                <w:sz w:val="20"/>
                <w:szCs w:val="20"/>
                <w:highlight w:val="cyan"/>
              </w:rPr>
              <w:t>-</w:t>
            </w:r>
            <w:r w:rsidRPr="007639E1">
              <w:rPr>
                <w:color w:val="000000" w:themeColor="text1"/>
                <w:sz w:val="20"/>
                <w:szCs w:val="20"/>
                <w:highlight w:val="cyan"/>
              </w:rPr>
              <w:t>to</w:t>
            </w:r>
            <w:r w:rsidR="00AC0745" w:rsidRPr="007639E1">
              <w:rPr>
                <w:color w:val="000000" w:themeColor="text1"/>
                <w:sz w:val="20"/>
                <w:szCs w:val="20"/>
                <w:highlight w:val="cyan"/>
              </w:rPr>
              <w:t>-</w:t>
            </w:r>
            <w:r w:rsidRPr="007639E1">
              <w:rPr>
                <w:color w:val="000000" w:themeColor="text1"/>
                <w:sz w:val="20"/>
                <w:szCs w:val="20"/>
                <w:highlight w:val="cyan"/>
              </w:rPr>
              <w:t xml:space="preserve">face </w:t>
            </w:r>
            <w:r w:rsidR="007639E1" w:rsidRPr="007639E1">
              <w:rPr>
                <w:color w:val="000000" w:themeColor="text1"/>
                <w:sz w:val="20"/>
                <w:szCs w:val="20"/>
                <w:highlight w:val="cyan"/>
              </w:rPr>
              <w:t>-</w:t>
            </w:r>
            <w:r w:rsidRPr="007639E1">
              <w:rPr>
                <w:color w:val="000000" w:themeColor="text1"/>
                <w:sz w:val="20"/>
                <w:szCs w:val="20"/>
                <w:highlight w:val="cyan"/>
              </w:rPr>
              <w:t xml:space="preserve">a </w:t>
            </w:r>
            <w:r w:rsidR="00B64949" w:rsidRPr="007639E1">
              <w:rPr>
                <w:color w:val="000000" w:themeColor="text1"/>
                <w:sz w:val="20"/>
                <w:szCs w:val="20"/>
                <w:highlight w:val="cyan"/>
              </w:rPr>
              <w:t>Type</w:t>
            </w:r>
            <w:r w:rsidR="00E60CAD" w:rsidRPr="007639E1">
              <w:rPr>
                <w:color w:val="000000" w:themeColor="text1"/>
                <w:sz w:val="20"/>
                <w:szCs w:val="20"/>
                <w:highlight w:val="cyan"/>
              </w:rPr>
              <w:t xml:space="preserve"> IIR </w:t>
            </w:r>
            <w:r w:rsidRPr="007639E1">
              <w:rPr>
                <w:color w:val="000000" w:themeColor="text1"/>
                <w:sz w:val="20"/>
                <w:szCs w:val="20"/>
                <w:highlight w:val="cyan"/>
              </w:rPr>
              <w:t xml:space="preserve">face </w:t>
            </w:r>
            <w:r w:rsidR="00E60CAD" w:rsidRPr="007639E1">
              <w:rPr>
                <w:color w:val="000000" w:themeColor="text1"/>
                <w:sz w:val="20"/>
                <w:szCs w:val="20"/>
                <w:highlight w:val="cyan"/>
              </w:rPr>
              <w:t>mask</w:t>
            </w:r>
            <w:r w:rsidRPr="007639E1">
              <w:rPr>
                <w:color w:val="000000" w:themeColor="text1"/>
                <w:sz w:val="20"/>
                <w:szCs w:val="20"/>
                <w:highlight w:val="cyan"/>
              </w:rPr>
              <w:t xml:space="preserve"> should be worn</w:t>
            </w:r>
            <w:r w:rsidR="00FD577C" w:rsidRPr="007639E1">
              <w:rPr>
                <w:color w:val="000000" w:themeColor="text1"/>
                <w:sz w:val="20"/>
                <w:szCs w:val="20"/>
                <w:highlight w:val="cyan"/>
              </w:rPr>
              <w:t>.</w:t>
            </w:r>
            <w:r w:rsidR="00647920" w:rsidRPr="0097745F">
              <w:rPr>
                <w:color w:val="000000" w:themeColor="text1"/>
                <w:sz w:val="20"/>
                <w:szCs w:val="20"/>
              </w:rPr>
              <w:t xml:space="preserve"> Face covering should be worn in the following circumstances</w:t>
            </w:r>
            <w:r w:rsidR="00CE0F9B" w:rsidRPr="0097745F">
              <w:rPr>
                <w:color w:val="000000" w:themeColor="text1"/>
                <w:sz w:val="20"/>
                <w:szCs w:val="20"/>
              </w:rPr>
              <w:t xml:space="preserve"> (except where an adult or child/young person is exempt from wearing a covering):</w:t>
            </w:r>
          </w:p>
          <w:p w14:paraId="5D5F68DD" w14:textId="07522F8E" w:rsidR="00CE0F9B" w:rsidRPr="0097745F" w:rsidRDefault="0052027C" w:rsidP="003D5A28">
            <w:pPr>
              <w:pStyle w:val="Default"/>
              <w:numPr>
                <w:ilvl w:val="0"/>
                <w:numId w:val="3"/>
              </w:numPr>
              <w:rPr>
                <w:color w:val="000000" w:themeColor="text1"/>
                <w:sz w:val="20"/>
                <w:szCs w:val="20"/>
              </w:rPr>
            </w:pPr>
            <w:r w:rsidRPr="0097745F">
              <w:rPr>
                <w:color w:val="000000" w:themeColor="text1"/>
                <w:sz w:val="20"/>
                <w:szCs w:val="20"/>
              </w:rPr>
              <w:t xml:space="preserve">In Secondary schools when </w:t>
            </w:r>
            <w:r w:rsidR="00AE6B6C" w:rsidRPr="0097745F">
              <w:rPr>
                <w:color w:val="000000" w:themeColor="text1"/>
                <w:sz w:val="20"/>
                <w:szCs w:val="20"/>
              </w:rPr>
              <w:t>moving in corridors and confined communal areas, inc toilets</w:t>
            </w:r>
            <w:r w:rsidR="00BD516D" w:rsidRPr="0097745F">
              <w:rPr>
                <w:color w:val="000000" w:themeColor="text1"/>
                <w:sz w:val="20"/>
                <w:szCs w:val="20"/>
              </w:rPr>
              <w:t>.</w:t>
            </w:r>
          </w:p>
          <w:p w14:paraId="76F70392" w14:textId="632611ED" w:rsidR="005D6B10" w:rsidRPr="0097745F" w:rsidRDefault="0048394D" w:rsidP="003D5A28">
            <w:pPr>
              <w:pStyle w:val="Default"/>
              <w:numPr>
                <w:ilvl w:val="0"/>
                <w:numId w:val="3"/>
              </w:numPr>
              <w:rPr>
                <w:color w:val="000000" w:themeColor="text1"/>
                <w:sz w:val="20"/>
                <w:szCs w:val="20"/>
              </w:rPr>
            </w:pPr>
            <w:r w:rsidRPr="0097745F">
              <w:rPr>
                <w:color w:val="000000" w:themeColor="text1"/>
                <w:sz w:val="20"/>
                <w:szCs w:val="20"/>
              </w:rPr>
              <w:t>For public</w:t>
            </w:r>
            <w:r w:rsidR="003F6ACA" w:rsidRPr="0097745F">
              <w:rPr>
                <w:color w:val="000000" w:themeColor="text1"/>
                <w:sz w:val="20"/>
                <w:szCs w:val="20"/>
              </w:rPr>
              <w:t xml:space="preserve"> and dedicated </w:t>
            </w:r>
            <w:r w:rsidR="00132EE8" w:rsidRPr="0097745F">
              <w:rPr>
                <w:color w:val="000000" w:themeColor="text1"/>
                <w:sz w:val="20"/>
                <w:szCs w:val="20"/>
              </w:rPr>
              <w:t>school</w:t>
            </w:r>
            <w:r w:rsidRPr="0097745F">
              <w:rPr>
                <w:color w:val="000000" w:themeColor="text1"/>
                <w:sz w:val="20"/>
                <w:szCs w:val="20"/>
              </w:rPr>
              <w:t xml:space="preserve"> transport</w:t>
            </w:r>
            <w:r w:rsidR="00144966" w:rsidRPr="0097745F">
              <w:rPr>
                <w:color w:val="000000" w:themeColor="text1"/>
                <w:sz w:val="20"/>
                <w:szCs w:val="20"/>
              </w:rPr>
              <w:t xml:space="preserve">, where </w:t>
            </w:r>
            <w:r w:rsidR="00A422CF" w:rsidRPr="0097745F">
              <w:rPr>
                <w:color w:val="000000" w:themeColor="text1"/>
                <w:sz w:val="20"/>
                <w:szCs w:val="20"/>
              </w:rPr>
              <w:t xml:space="preserve">all </w:t>
            </w:r>
            <w:r w:rsidR="00FE2920" w:rsidRPr="0097745F">
              <w:rPr>
                <w:color w:val="000000" w:themeColor="text1"/>
                <w:sz w:val="20"/>
                <w:szCs w:val="20"/>
              </w:rPr>
              <w:t xml:space="preserve">those </w:t>
            </w:r>
            <w:r w:rsidR="00A422CF" w:rsidRPr="0097745F">
              <w:rPr>
                <w:color w:val="000000" w:themeColor="text1"/>
                <w:sz w:val="20"/>
                <w:szCs w:val="20"/>
              </w:rPr>
              <w:t xml:space="preserve">travelling </w:t>
            </w:r>
            <w:r w:rsidR="00FE2920" w:rsidRPr="0097745F">
              <w:rPr>
                <w:color w:val="000000" w:themeColor="text1"/>
                <w:sz w:val="20"/>
                <w:szCs w:val="20"/>
              </w:rPr>
              <w:t xml:space="preserve">are </w:t>
            </w:r>
            <w:r w:rsidR="00A422CF" w:rsidRPr="0097745F">
              <w:rPr>
                <w:color w:val="000000" w:themeColor="text1"/>
                <w:sz w:val="20"/>
                <w:szCs w:val="20"/>
              </w:rPr>
              <w:t>above the age of 5 years</w:t>
            </w:r>
            <w:r w:rsidR="00205C42" w:rsidRPr="0097745F">
              <w:rPr>
                <w:color w:val="000000" w:themeColor="text1"/>
                <w:sz w:val="20"/>
                <w:szCs w:val="20"/>
              </w:rPr>
              <w:t xml:space="preserve"> </w:t>
            </w:r>
            <w:r w:rsidR="00C2526A" w:rsidRPr="0097745F">
              <w:rPr>
                <w:color w:val="000000" w:themeColor="text1"/>
                <w:sz w:val="20"/>
                <w:szCs w:val="20"/>
              </w:rPr>
              <w:t>of age</w:t>
            </w:r>
          </w:p>
          <w:p w14:paraId="468AA191" w14:textId="4F6503CD" w:rsidR="00392739" w:rsidRPr="0097745F" w:rsidRDefault="00392739" w:rsidP="00392739">
            <w:pPr>
              <w:pStyle w:val="Default"/>
              <w:rPr>
                <w:color w:val="000000" w:themeColor="text1"/>
                <w:sz w:val="20"/>
                <w:szCs w:val="20"/>
              </w:rPr>
            </w:pPr>
          </w:p>
          <w:p w14:paraId="714FBE4A" w14:textId="4912D2B9" w:rsidR="00392739" w:rsidRPr="0097745F" w:rsidRDefault="00392739" w:rsidP="00392739">
            <w:pPr>
              <w:pStyle w:val="Default"/>
              <w:rPr>
                <w:color w:val="000000" w:themeColor="text1"/>
                <w:sz w:val="20"/>
                <w:szCs w:val="20"/>
              </w:rPr>
            </w:pPr>
            <w:r w:rsidRPr="0097745F">
              <w:rPr>
                <w:color w:val="000000" w:themeColor="text1"/>
                <w:sz w:val="20"/>
                <w:szCs w:val="20"/>
              </w:rPr>
              <w:t xml:space="preserve">Instructions </w:t>
            </w:r>
            <w:r w:rsidR="007B04ED" w:rsidRPr="0097745F">
              <w:rPr>
                <w:color w:val="000000" w:themeColor="text1"/>
                <w:sz w:val="20"/>
                <w:szCs w:val="20"/>
              </w:rPr>
              <w:t xml:space="preserve">on how to put on, remove, </w:t>
            </w:r>
            <w:r w:rsidR="009F12C1" w:rsidRPr="0097745F">
              <w:rPr>
                <w:color w:val="000000" w:themeColor="text1"/>
                <w:sz w:val="20"/>
                <w:szCs w:val="20"/>
              </w:rPr>
              <w:t>store and dispose of face coverings</w:t>
            </w:r>
            <w:r w:rsidR="00E34465" w:rsidRPr="0097745F">
              <w:rPr>
                <w:color w:val="000000" w:themeColor="text1"/>
                <w:sz w:val="20"/>
                <w:szCs w:val="20"/>
              </w:rPr>
              <w:t xml:space="preserve"> must be provided to staff and pupils:</w:t>
            </w:r>
          </w:p>
          <w:p w14:paraId="722AE9DB" w14:textId="5E391FA4" w:rsidR="00E34465" w:rsidRPr="0097745F" w:rsidRDefault="00E34465" w:rsidP="00E34465">
            <w:pPr>
              <w:pStyle w:val="Default"/>
              <w:numPr>
                <w:ilvl w:val="0"/>
                <w:numId w:val="3"/>
              </w:numPr>
              <w:rPr>
                <w:color w:val="000000" w:themeColor="text1"/>
                <w:sz w:val="20"/>
                <w:szCs w:val="20"/>
              </w:rPr>
            </w:pPr>
            <w:r w:rsidRPr="0097745F">
              <w:rPr>
                <w:color w:val="000000" w:themeColor="text1"/>
                <w:sz w:val="20"/>
                <w:szCs w:val="20"/>
              </w:rPr>
              <w:t>Face coverings must no</w:t>
            </w:r>
            <w:r w:rsidR="00ED34B2" w:rsidRPr="0097745F">
              <w:rPr>
                <w:color w:val="000000" w:themeColor="text1"/>
                <w:sz w:val="20"/>
                <w:szCs w:val="20"/>
              </w:rPr>
              <w:t>t</w:t>
            </w:r>
            <w:r w:rsidRPr="0097745F">
              <w:rPr>
                <w:color w:val="000000" w:themeColor="text1"/>
                <w:sz w:val="20"/>
                <w:szCs w:val="20"/>
              </w:rPr>
              <w:t xml:space="preserve"> be shared</w:t>
            </w:r>
          </w:p>
          <w:p w14:paraId="50F483B7" w14:textId="58F141D4" w:rsidR="00E34465" w:rsidRPr="0097745F" w:rsidRDefault="004D7E9F" w:rsidP="00E34465">
            <w:pPr>
              <w:pStyle w:val="Default"/>
              <w:numPr>
                <w:ilvl w:val="0"/>
                <w:numId w:val="3"/>
              </w:numPr>
              <w:rPr>
                <w:color w:val="000000" w:themeColor="text1"/>
                <w:sz w:val="20"/>
                <w:szCs w:val="20"/>
              </w:rPr>
            </w:pPr>
            <w:r w:rsidRPr="0097745F">
              <w:rPr>
                <w:color w:val="000000" w:themeColor="text1"/>
                <w:sz w:val="20"/>
                <w:szCs w:val="20"/>
              </w:rPr>
              <w:t>Hands sho</w:t>
            </w:r>
            <w:r w:rsidR="00947D54" w:rsidRPr="0097745F">
              <w:rPr>
                <w:color w:val="000000" w:themeColor="text1"/>
                <w:sz w:val="20"/>
                <w:szCs w:val="20"/>
              </w:rPr>
              <w:t xml:space="preserve">uld </w:t>
            </w:r>
            <w:r w:rsidR="008F0D00" w:rsidRPr="0097745F">
              <w:rPr>
                <w:color w:val="000000" w:themeColor="text1"/>
                <w:sz w:val="20"/>
                <w:szCs w:val="20"/>
              </w:rPr>
              <w:t>b</w:t>
            </w:r>
            <w:r w:rsidR="00947D54" w:rsidRPr="0097745F">
              <w:rPr>
                <w:color w:val="000000" w:themeColor="text1"/>
                <w:sz w:val="20"/>
                <w:szCs w:val="20"/>
              </w:rPr>
              <w:t xml:space="preserve">e </w:t>
            </w:r>
            <w:r w:rsidR="006C2804" w:rsidRPr="0097745F">
              <w:rPr>
                <w:color w:val="000000" w:themeColor="text1"/>
                <w:sz w:val="20"/>
                <w:szCs w:val="20"/>
              </w:rPr>
              <w:t>cleaned</w:t>
            </w:r>
            <w:r w:rsidR="008F0D00" w:rsidRPr="0097745F">
              <w:rPr>
                <w:color w:val="000000" w:themeColor="text1"/>
                <w:sz w:val="20"/>
                <w:szCs w:val="20"/>
              </w:rPr>
              <w:t xml:space="preserve"> by appropriate washing or hand sanitiser before putting on or removing the face covering</w:t>
            </w:r>
          </w:p>
          <w:p w14:paraId="3A773F9A" w14:textId="7BF8DD50" w:rsidR="008F0D00" w:rsidRPr="0097745F" w:rsidRDefault="00FB628C" w:rsidP="00E34465">
            <w:pPr>
              <w:pStyle w:val="Default"/>
              <w:numPr>
                <w:ilvl w:val="0"/>
                <w:numId w:val="3"/>
              </w:numPr>
              <w:rPr>
                <w:color w:val="000000" w:themeColor="text1"/>
                <w:sz w:val="20"/>
                <w:szCs w:val="20"/>
              </w:rPr>
            </w:pPr>
            <w:r w:rsidRPr="0097745F">
              <w:rPr>
                <w:color w:val="000000" w:themeColor="text1"/>
                <w:sz w:val="20"/>
                <w:szCs w:val="20"/>
              </w:rPr>
              <w:t xml:space="preserve">Face covering of an </w:t>
            </w:r>
            <w:r w:rsidR="001D28E4" w:rsidRPr="0097745F">
              <w:rPr>
                <w:color w:val="000000" w:themeColor="text1"/>
                <w:sz w:val="20"/>
                <w:szCs w:val="20"/>
              </w:rPr>
              <w:t>appropriate size should be worn</w:t>
            </w:r>
          </w:p>
          <w:p w14:paraId="74FDF431" w14:textId="77777777" w:rsidR="00D51820" w:rsidRPr="0097745F" w:rsidRDefault="00EA7B21" w:rsidP="00EA7B21">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4458E8ED" w14:textId="06BA147D"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21ECA27E" w14:textId="50B9925B"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0E227FD0" w14:textId="11ED6109" w:rsidR="00D51820" w:rsidRPr="0097745F" w:rsidRDefault="00D51820" w:rsidP="00D51820">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AB0604C" w14:textId="77777777" w:rsidR="00D51820" w:rsidRPr="0097745F" w:rsidRDefault="00D51820" w:rsidP="00D51820">
            <w:pPr>
              <w:autoSpaceDE w:val="0"/>
              <w:autoSpaceDN w:val="0"/>
              <w:adjustRightInd w:val="0"/>
              <w:ind w:left="360"/>
              <w:rPr>
                <w:rFonts w:ascii="Arial" w:hAnsi="Arial" w:cs="Arial"/>
                <w:color w:val="000000"/>
                <w:sz w:val="20"/>
                <w:szCs w:val="20"/>
              </w:rPr>
            </w:pPr>
          </w:p>
          <w:p w14:paraId="7686FBEF" w14:textId="3DD06EF1" w:rsidR="001D28E4" w:rsidRPr="0097745F" w:rsidRDefault="00284BAF" w:rsidP="00D51820">
            <w:pPr>
              <w:pStyle w:val="Default"/>
              <w:rPr>
                <w:color w:val="000000" w:themeColor="text1"/>
                <w:sz w:val="20"/>
                <w:szCs w:val="20"/>
              </w:rPr>
            </w:pPr>
            <w:r w:rsidRPr="0097745F">
              <w:rPr>
                <w:sz w:val="20"/>
                <w:szCs w:val="20"/>
              </w:rPr>
              <w:t>Contingency measures need to be in place for pupils/staff who have forgotten their face covering or</w:t>
            </w:r>
            <w:r w:rsidR="00D65240" w:rsidRPr="0097745F">
              <w:rPr>
                <w:sz w:val="20"/>
                <w:szCs w:val="20"/>
              </w:rPr>
              <w:t xml:space="preserve"> in instances where </w:t>
            </w:r>
            <w:r w:rsidR="00F367D2" w:rsidRPr="0097745F">
              <w:rPr>
                <w:sz w:val="20"/>
                <w:szCs w:val="20"/>
              </w:rPr>
              <w:t>anyone is struggling to acquir</w:t>
            </w:r>
            <w:r w:rsidR="00246E45" w:rsidRPr="0097745F">
              <w:rPr>
                <w:sz w:val="20"/>
                <w:szCs w:val="20"/>
              </w:rPr>
              <w:t>e</w:t>
            </w:r>
            <w:r w:rsidR="00F367D2" w:rsidRPr="0097745F">
              <w:rPr>
                <w:sz w:val="20"/>
                <w:szCs w:val="20"/>
              </w:rPr>
              <w:t xml:space="preserve"> a face covering. </w:t>
            </w:r>
          </w:p>
          <w:p w14:paraId="49A044A7" w14:textId="01C93F99" w:rsidR="00370646" w:rsidRPr="0097745F" w:rsidRDefault="00370646" w:rsidP="00790C77">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4CEE5F14" w14:textId="58602A70" w:rsidR="00370646" w:rsidRPr="0097745F" w:rsidRDefault="00370646" w:rsidP="00790C77">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w:t>
            </w:r>
            <w:r w:rsidR="00EF6355" w:rsidRPr="0097745F">
              <w:rPr>
                <w:color w:val="000000" w:themeColor="text1"/>
                <w:sz w:val="20"/>
                <w:szCs w:val="20"/>
              </w:rPr>
              <w:t xml:space="preserve">in classrooms </w:t>
            </w:r>
            <w:r w:rsidRPr="0097745F">
              <w:rPr>
                <w:color w:val="000000" w:themeColor="text1"/>
                <w:sz w:val="20"/>
                <w:szCs w:val="20"/>
              </w:rPr>
              <w:t>as part of an enhanced system of approaches to reduce transmission</w:t>
            </w:r>
            <w:r w:rsidR="00EF6355" w:rsidRPr="0097745F">
              <w:rPr>
                <w:color w:val="000000" w:themeColor="text1"/>
                <w:sz w:val="20"/>
                <w:szCs w:val="20"/>
              </w:rPr>
              <w:t>.</w:t>
            </w:r>
            <w:r w:rsidRPr="0097745F">
              <w:rPr>
                <w:color w:val="000000" w:themeColor="text1"/>
                <w:sz w:val="20"/>
                <w:szCs w:val="20"/>
              </w:rPr>
              <w:t xml:space="preserve"> </w:t>
            </w:r>
          </w:p>
          <w:p w14:paraId="771232B2" w14:textId="3583A0E6" w:rsidR="00AC0745" w:rsidRPr="0097745F" w:rsidRDefault="00370646" w:rsidP="00790C77">
            <w:pPr>
              <w:pStyle w:val="Default"/>
              <w:rPr>
                <w:color w:val="000000" w:themeColor="text1"/>
                <w:sz w:val="20"/>
                <w:szCs w:val="20"/>
              </w:rPr>
            </w:pPr>
            <w:r w:rsidRPr="0097745F">
              <w:rPr>
                <w:color w:val="000000" w:themeColor="text1"/>
                <w:sz w:val="20"/>
                <w:szCs w:val="20"/>
              </w:rPr>
              <w:lastRenderedPageBreak/>
              <w:t>Impact of wearing face coverings on learners with additional support needs</w:t>
            </w:r>
            <w:r w:rsidR="00CB3EEF" w:rsidRPr="0097745F">
              <w:rPr>
                <w:color w:val="000000" w:themeColor="text1"/>
                <w:sz w:val="20"/>
                <w:szCs w:val="20"/>
              </w:rPr>
              <w:t xml:space="preserve"> and</w:t>
            </w:r>
            <w:r w:rsidR="005B275C" w:rsidRPr="0097745F">
              <w:rPr>
                <w:color w:val="000000" w:themeColor="text1"/>
                <w:sz w:val="20"/>
                <w:szCs w:val="20"/>
              </w:rPr>
              <w:t xml:space="preserve"> learners who are acquiring English as a language </w:t>
            </w:r>
            <w:r w:rsidRPr="0097745F">
              <w:rPr>
                <w:color w:val="000000" w:themeColor="text1"/>
                <w:sz w:val="20"/>
                <w:szCs w:val="20"/>
              </w:rPr>
              <w:t>should be considered</w:t>
            </w:r>
            <w:r w:rsidR="00FD6F59" w:rsidRPr="0097745F">
              <w:rPr>
                <w:color w:val="000000" w:themeColor="text1"/>
                <w:sz w:val="20"/>
                <w:szCs w:val="20"/>
              </w:rPr>
              <w:t xml:space="preserve">, and possible clear alternatives explored. </w:t>
            </w:r>
          </w:p>
          <w:p w14:paraId="186B4582" w14:textId="11BC462E" w:rsidR="007D13F0" w:rsidRPr="0097745F" w:rsidRDefault="00AC0745" w:rsidP="00AC0745">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bookmarkEnd w:id="1"/>
          <w:p w14:paraId="102FCC3B" w14:textId="3F4014D0" w:rsidR="00AC0745" w:rsidRPr="0097745F" w:rsidRDefault="00AC0745" w:rsidP="00AC0745">
            <w:pPr>
              <w:pStyle w:val="Default"/>
              <w:rPr>
                <w:b/>
                <w:bCs/>
                <w:color w:val="000000" w:themeColor="text1"/>
                <w:sz w:val="20"/>
                <w:szCs w:val="20"/>
              </w:rPr>
            </w:pPr>
            <w:r w:rsidRPr="0097745F">
              <w:rPr>
                <w:b/>
                <w:bCs/>
                <w:color w:val="000000" w:themeColor="text1"/>
                <w:sz w:val="20"/>
                <w:szCs w:val="20"/>
              </w:rPr>
              <w:t xml:space="preserve"> </w:t>
            </w:r>
          </w:p>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27"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28"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CC3091">
              <w:rPr>
                <w:rFonts w:ascii="Arial" w:hAnsi="Arial" w:cs="Arial"/>
                <w:sz w:val="20"/>
                <w:szCs w:val="20"/>
                <w:highlight w:val="cyan"/>
              </w:rPr>
              <w:t>Link</w:t>
            </w:r>
            <w:r w:rsidR="005D2DE3" w:rsidRPr="00CC3091">
              <w:rPr>
                <w:rFonts w:ascii="Arial" w:hAnsi="Arial" w:cs="Arial"/>
                <w:sz w:val="20"/>
                <w:szCs w:val="20"/>
                <w:highlight w:val="cyan"/>
              </w:rPr>
              <w:t xml:space="preserve"> </w:t>
            </w:r>
            <w:hyperlink r:id="rId29" w:history="1">
              <w:r w:rsidR="005D2DE3" w:rsidRPr="00CC3091">
                <w:rPr>
                  <w:rStyle w:val="Hyperlink"/>
                  <w:rFonts w:ascii="Arial" w:hAnsi="Arial" w:cs="Arial"/>
                  <w:sz w:val="20"/>
                  <w:szCs w:val="20"/>
                  <w:highlight w:val="cyan"/>
                </w:rPr>
                <w:t>here</w:t>
              </w:r>
            </w:hyperlink>
            <w:r w:rsidRPr="00CC3091">
              <w:rPr>
                <w:rFonts w:ascii="Arial" w:hAnsi="Arial" w:cs="Arial"/>
                <w:sz w:val="20"/>
                <w:szCs w:val="20"/>
                <w:highlight w:val="cyan"/>
              </w:rPr>
              <w:t xml:space="preserve"> for </w:t>
            </w:r>
            <w:r w:rsidR="00266CA2" w:rsidRPr="00CC3091">
              <w:rPr>
                <w:rFonts w:ascii="Arial" w:hAnsi="Arial" w:cs="Arial"/>
                <w:sz w:val="20"/>
                <w:szCs w:val="20"/>
                <w:highlight w:val="cyan"/>
              </w:rPr>
              <w:t xml:space="preserve">an occupational risk assessment </w:t>
            </w:r>
            <w:r w:rsidR="00091E74" w:rsidRPr="00CC3091">
              <w:rPr>
                <w:rFonts w:ascii="Arial" w:hAnsi="Arial" w:cs="Arial"/>
                <w:sz w:val="20"/>
                <w:szCs w:val="20"/>
                <w:highlight w:val="cyan"/>
              </w:rPr>
              <w:t>from</w:t>
            </w:r>
            <w:r w:rsidR="00266CA2" w:rsidRPr="00CC3091">
              <w:rPr>
                <w:rFonts w:ascii="Arial" w:hAnsi="Arial" w:cs="Arial"/>
                <w:sz w:val="20"/>
                <w:szCs w:val="20"/>
                <w:highlight w:val="cyan"/>
              </w:rPr>
              <w:t xml:space="preserve"> the Scottish government and </w:t>
            </w:r>
            <w:r w:rsidR="00D22CF4" w:rsidRPr="00CC3091">
              <w:rPr>
                <w:rFonts w:ascii="Arial" w:hAnsi="Arial" w:cs="Arial"/>
                <w:sz w:val="20"/>
                <w:szCs w:val="20"/>
                <w:highlight w:val="cyan"/>
              </w:rPr>
              <w:t>recommended by Health &amp; Safety colleagues</w:t>
            </w:r>
            <w:r w:rsidR="008A1CCB" w:rsidRPr="00CC3091">
              <w:rPr>
                <w:rFonts w:ascii="Arial" w:hAnsi="Arial" w:cs="Arial"/>
                <w:sz w:val="20"/>
                <w:szCs w:val="20"/>
                <w:highlight w:val="cyan"/>
              </w:rPr>
              <w:t xml:space="preserve"> for</w:t>
            </w:r>
            <w:r w:rsidR="00266CA2" w:rsidRPr="00CC3091">
              <w:rPr>
                <w:rFonts w:ascii="Arial" w:hAnsi="Arial" w:cs="Arial"/>
                <w:sz w:val="20"/>
                <w:szCs w:val="20"/>
                <w:highlight w:val="cyan"/>
              </w:rPr>
              <w:t xml:space="preserve"> managers with members of staff returning from shielding</w:t>
            </w:r>
            <w:r w:rsidR="00DE4A63" w:rsidRPr="0097745F">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0"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0C904177" w:rsidR="00B66DEA" w:rsidRPr="0097745F"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152C288E" w14:textId="318AE27E" w:rsidR="008216DC" w:rsidRPr="0097745F" w:rsidRDefault="008216DC" w:rsidP="008216DC">
            <w:pPr>
              <w:pStyle w:val="NoSpacing"/>
              <w:rPr>
                <w:rFonts w:ascii="Arial" w:hAnsi="Arial" w:cs="Arial"/>
                <w:sz w:val="20"/>
                <w:szCs w:val="20"/>
              </w:rPr>
            </w:pPr>
          </w:p>
          <w:p w14:paraId="23564F93" w14:textId="77777777" w:rsidR="008216DC" w:rsidRPr="0097745F" w:rsidRDefault="008216DC" w:rsidP="008216DC">
            <w:pPr>
              <w:pStyle w:val="NoSpacing"/>
              <w:ind w:left="32"/>
              <w:rPr>
                <w:rFonts w:ascii="Arial" w:hAnsi="Arial" w:cs="Arial"/>
                <w:sz w:val="20"/>
                <w:szCs w:val="20"/>
              </w:rPr>
            </w:pPr>
            <w:r w:rsidRPr="0097745F">
              <w:rPr>
                <w:rFonts w:ascii="Arial" w:hAnsi="Arial" w:cs="Arial"/>
                <w:sz w:val="20"/>
                <w:szCs w:val="20"/>
              </w:rPr>
              <w:t>Consider the possibility of clinically extremely vulnerable staff working from home,</w:t>
            </w:r>
            <w:r w:rsidRPr="0097745F">
              <w:rPr>
                <w:rFonts w:ascii="Arial" w:hAnsi="Arial" w:cs="Arial"/>
                <w:color w:val="FF0000"/>
                <w:sz w:val="20"/>
                <w:szCs w:val="20"/>
              </w:rPr>
              <w:t xml:space="preserve"> </w:t>
            </w:r>
            <w:r w:rsidRPr="0097745F">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25D95017" w:rsidR="00B66DEA" w:rsidRPr="0097745F" w:rsidRDefault="008216DC" w:rsidP="0010191D">
            <w:pPr>
              <w:autoSpaceDE w:val="0"/>
              <w:autoSpaceDN w:val="0"/>
              <w:adjustRightInd w:val="0"/>
              <w:rPr>
                <w:rFonts w:ascii="Arial" w:hAnsi="Arial" w:cs="Arial"/>
                <w:sz w:val="20"/>
                <w:szCs w:val="2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391B03F5" w14:textId="77777777" w:rsidR="00B66DEA" w:rsidRPr="0097745F" w:rsidRDefault="00B66DEA" w:rsidP="00B66DEA">
            <w:pPr>
              <w:pStyle w:val="NoSpacing"/>
              <w:ind w:left="720"/>
              <w:rPr>
                <w:rFonts w:ascii="Arial" w:hAnsi="Arial" w:cs="Arial"/>
                <w:sz w:val="20"/>
                <w:szCs w:val="2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881BA5">
              <w:rPr>
                <w:rStyle w:val="Hyperlink"/>
                <w:rFonts w:ascii="Arial" w:eastAsia="Times New Roman" w:hAnsi="Arial" w:cs="Arial"/>
                <w:color w:val="000000" w:themeColor="text1"/>
                <w:spacing w:val="-2"/>
                <w:sz w:val="20"/>
                <w:szCs w:val="20"/>
                <w:highlight w:val="cyan"/>
                <w:lang w:val="en-AU"/>
              </w:rPr>
              <w:t>Aberdeenshire Council staff can</w:t>
            </w:r>
            <w:r w:rsidR="00A62FC8" w:rsidRPr="00881BA5">
              <w:rPr>
                <w:rStyle w:val="Hyperlink"/>
                <w:rFonts w:ascii="Arial" w:eastAsia="Times New Roman" w:hAnsi="Arial" w:cs="Arial"/>
                <w:color w:val="000000" w:themeColor="text1"/>
                <w:spacing w:val="-2"/>
                <w:sz w:val="20"/>
                <w:szCs w:val="20"/>
                <w:highlight w:val="cyan"/>
                <w:lang w:val="en-AU"/>
              </w:rPr>
              <w:t xml:space="preserve"> access</w:t>
            </w:r>
            <w:r w:rsidRPr="00881BA5">
              <w:rPr>
                <w:rStyle w:val="Hyperlink"/>
                <w:rFonts w:ascii="Arial" w:eastAsia="Times New Roman" w:hAnsi="Arial" w:cs="Arial"/>
                <w:color w:val="000000" w:themeColor="text1"/>
                <w:spacing w:val="-2"/>
                <w:sz w:val="20"/>
                <w:szCs w:val="20"/>
                <w:highlight w:val="cyan"/>
                <w:lang w:val="en-AU"/>
              </w:rPr>
              <w:t xml:space="preserve"> testing</w:t>
            </w:r>
            <w:r w:rsidR="0041036F" w:rsidRPr="00881BA5">
              <w:rPr>
                <w:rStyle w:val="Hyperlink"/>
                <w:rFonts w:ascii="Arial" w:eastAsia="Times New Roman" w:hAnsi="Arial" w:cs="Arial"/>
                <w:color w:val="000000" w:themeColor="text1"/>
                <w:spacing w:val="-2"/>
                <w:sz w:val="20"/>
                <w:szCs w:val="20"/>
                <w:highlight w:val="cyan"/>
                <w:lang w:val="en-AU"/>
              </w:rPr>
              <w:t xml:space="preserve"> advice</w:t>
            </w:r>
            <w:r w:rsidR="000B7407" w:rsidRPr="00881BA5">
              <w:rPr>
                <w:highlight w:val="cyan"/>
              </w:rPr>
              <w:t xml:space="preserve"> </w:t>
            </w:r>
            <w:hyperlink r:id="rId31" w:history="1">
              <w:r w:rsidR="000B7407" w:rsidRPr="00881BA5">
                <w:rPr>
                  <w:rStyle w:val="Hyperlink"/>
                  <w:highlight w:val="cyan"/>
                </w:rPr>
                <w:t>here.</w:t>
              </w:r>
            </w:hyperlink>
            <w:r w:rsidR="00881BA5" w:rsidRPr="00881BA5">
              <w:rPr>
                <w:highlight w:val="cyan"/>
              </w:rPr>
              <w:t xml:space="preserve">, with NHS advice </w:t>
            </w:r>
            <w:hyperlink r:id="rId32" w:history="1">
              <w:r w:rsidR="00881BA5" w:rsidRPr="00881BA5">
                <w:rPr>
                  <w:rStyle w:val="Hyperlink"/>
                  <w:highlight w:val="cyan"/>
                </w:rPr>
                <w:t>here</w:t>
              </w:r>
            </w:hyperlink>
            <w:r w:rsidR="00881BA5" w:rsidRPr="00881BA5">
              <w:rPr>
                <w:highlight w:val="cyan"/>
              </w:rPr>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33"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34"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6C3C5208"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Consider rota of staff to provide reception cover, allow enough staff cover in school offices. Minimise movement of individuals between workstations. Where they are shared make sure there is cleaning between use.</w:t>
            </w:r>
            <w:r w:rsidR="00C4686E">
              <w:rPr>
                <w:rFonts w:ascii="Arial" w:hAnsi="Arial" w:cs="Arial"/>
                <w:color w:val="000000"/>
                <w:sz w:val="20"/>
                <w:szCs w:val="20"/>
              </w:rPr>
              <w:t xml:space="preserve"> </w:t>
            </w:r>
            <w:r w:rsidR="003E721A" w:rsidRPr="0097745F">
              <w:rPr>
                <w:rFonts w:ascii="Arial" w:hAnsi="Arial" w:cs="Arial"/>
                <w:color w:val="000000"/>
                <w:sz w:val="20"/>
                <w:szCs w:val="20"/>
              </w:rPr>
              <w:t xml:space="preserve"> </w:t>
            </w:r>
            <w:r w:rsidR="00C4686E" w:rsidRPr="00BC5E85">
              <w:rPr>
                <w:rFonts w:ascii="Arial" w:hAnsi="Arial" w:cs="Arial"/>
                <w:color w:val="4472C4" w:themeColor="accent1"/>
                <w:sz w:val="20"/>
                <w:szCs w:val="20"/>
              </w:rPr>
              <w:t>Room 7 to be used and working from home as appropriate</w:t>
            </w:r>
            <w:r w:rsidR="00C4686E" w:rsidRPr="00BC5E85">
              <w:rPr>
                <w:rFonts w:ascii="Arial" w:hAnsi="Arial" w:cs="Arial"/>
                <w:b/>
                <w:bCs/>
                <w:color w:val="4472C4" w:themeColor="accent1"/>
                <w:sz w:val="20"/>
                <w:szCs w:val="20"/>
              </w:rPr>
              <w:t>.</w:t>
            </w:r>
            <w:r w:rsidR="00C4686E">
              <w:rPr>
                <w:rFonts w:ascii="Arial" w:hAnsi="Arial" w:cs="Arial"/>
                <w:b/>
                <w:bCs/>
                <w:color w:val="4472C4" w:themeColor="accent1"/>
                <w:sz w:val="20"/>
                <w:szCs w:val="20"/>
              </w:rPr>
              <w:t xml:space="preserve"> </w:t>
            </w:r>
            <w:r w:rsidR="00C4686E" w:rsidRPr="00F8741D">
              <w:rPr>
                <w:rFonts w:ascii="Arial" w:hAnsi="Arial" w:cs="Arial"/>
                <w:color w:val="4472C4" w:themeColor="accent1"/>
                <w:sz w:val="20"/>
                <w:szCs w:val="20"/>
              </w:rPr>
              <w:t>Telephone available for teaching/PSA staff use in Music Room</w:t>
            </w:r>
            <w:r w:rsidR="00C4686E">
              <w:rPr>
                <w:rFonts w:ascii="Arial" w:hAnsi="Arial" w:cs="Arial"/>
                <w:color w:val="4472C4" w:themeColor="accent1"/>
                <w:sz w:val="20"/>
                <w:szCs w:val="20"/>
              </w:rPr>
              <w:t>-Room 13</w:t>
            </w:r>
            <w:r w:rsidR="00C4686E" w:rsidRPr="00F8741D">
              <w:rPr>
                <w:rFonts w:ascii="Arial" w:hAnsi="Arial" w:cs="Arial"/>
                <w:color w:val="4472C4" w:themeColor="accent1"/>
                <w:sz w:val="20"/>
                <w:szCs w:val="20"/>
              </w:rPr>
              <w:t>.</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5"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36"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942F9C" w:rsidRPr="00942F9C">
              <w:rPr>
                <w:rFonts w:ascii="Arial" w:hAnsi="Arial" w:cs="Arial"/>
                <w:sz w:val="20"/>
                <w:szCs w:val="20"/>
                <w:highlight w:val="cyan"/>
              </w:rPr>
              <w:t xml:space="preserve">Young people in the senior phase may require to spend time in college environments. They should ensure that they follow the </w:t>
            </w:r>
            <w:hyperlink r:id="rId37" w:history="1">
              <w:r w:rsidR="00942F9C" w:rsidRPr="002B7912">
                <w:rPr>
                  <w:rStyle w:val="Hyperlink"/>
                  <w:rFonts w:ascii="Arial" w:hAnsi="Arial" w:cs="Arial"/>
                  <w:sz w:val="20"/>
                  <w:szCs w:val="20"/>
                  <w:highlight w:val="cyan"/>
                </w:rPr>
                <w:t>guidance on the appropriate approach to these specific circumstances while on campus</w:t>
              </w:r>
            </w:hyperlink>
            <w:r w:rsidR="00942F9C" w:rsidRPr="00942F9C">
              <w:rPr>
                <w:rFonts w:ascii="Arial" w:hAnsi="Arial" w:cs="Arial"/>
                <w:sz w:val="20"/>
                <w:szCs w:val="20"/>
                <w:highlight w:val="cyan"/>
              </w:rPr>
              <w:t>. This has now been included in updated</w:t>
            </w:r>
            <w:r w:rsidR="002B7912">
              <w:rPr>
                <w:rFonts w:ascii="Arial" w:hAnsi="Arial" w:cs="Arial"/>
                <w:sz w:val="20"/>
                <w:szCs w:val="20"/>
                <w:highlight w:val="cyan"/>
              </w:rPr>
              <w:t xml:space="preserve"> </w:t>
            </w:r>
            <w:r w:rsidR="00942F9C" w:rsidRPr="00942F9C">
              <w:rPr>
                <w:rFonts w:ascii="Arial" w:hAnsi="Arial" w:cs="Arial"/>
                <w:sz w:val="20"/>
                <w:szCs w:val="20"/>
                <w:highlight w:val="cyan"/>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4D947E80" w14:textId="77777777" w:rsidR="002E7C71" w:rsidRDefault="002E7C71" w:rsidP="00E732E6">
            <w:pPr>
              <w:rPr>
                <w:rFonts w:ascii="Arial" w:hAnsi="Arial" w:cs="Arial"/>
                <w:color w:val="000000" w:themeColor="text1"/>
                <w:sz w:val="20"/>
                <w:szCs w:val="20"/>
              </w:rPr>
            </w:pPr>
          </w:p>
          <w:p w14:paraId="468C0E9E" w14:textId="77777777" w:rsidR="002E7C71" w:rsidRDefault="002E7C71" w:rsidP="00E732E6">
            <w:pPr>
              <w:rPr>
                <w:rFonts w:ascii="Arial" w:hAnsi="Arial" w:cs="Arial"/>
                <w:color w:val="000000" w:themeColor="text1"/>
                <w:sz w:val="20"/>
                <w:szCs w:val="20"/>
              </w:rPr>
            </w:pPr>
          </w:p>
          <w:p w14:paraId="7A983B9D" w14:textId="393CA6CB" w:rsidR="002E7C71" w:rsidRPr="00BF7208" w:rsidRDefault="002E7C71" w:rsidP="002E7C71">
            <w:pPr>
              <w:rPr>
                <w:rFonts w:ascii="Arial" w:hAnsi="Arial" w:cs="Arial"/>
                <w:color w:val="4472C4" w:themeColor="accent1"/>
                <w:sz w:val="20"/>
                <w:szCs w:val="20"/>
                <w:u w:val="single"/>
              </w:rPr>
            </w:pPr>
            <w:r w:rsidRPr="00323BF2">
              <w:rPr>
                <w:rFonts w:ascii="Arial" w:hAnsi="Arial" w:cs="Arial"/>
                <w:color w:val="000000" w:themeColor="text1"/>
                <w:sz w:val="20"/>
                <w:szCs w:val="20"/>
              </w:rPr>
              <w:t>Where possible groups</w:t>
            </w:r>
            <w:r>
              <w:rPr>
                <w:rFonts w:ascii="Arial" w:hAnsi="Arial" w:cs="Arial"/>
                <w:color w:val="000000" w:themeColor="text1"/>
                <w:sz w:val="20"/>
                <w:szCs w:val="20"/>
              </w:rPr>
              <w:t xml:space="preserve"> </w:t>
            </w:r>
            <w:r w:rsidRPr="00EB1438">
              <w:rPr>
                <w:rFonts w:ascii="Arial" w:hAnsi="Arial" w:cs="Arial"/>
                <w:color w:val="4472C4" w:themeColor="accent1"/>
                <w:sz w:val="20"/>
                <w:szCs w:val="20"/>
              </w:rPr>
              <w:t>will be</w:t>
            </w:r>
            <w:r w:rsidRPr="00323BF2">
              <w:rPr>
                <w:rFonts w:ascii="Arial" w:hAnsi="Arial" w:cs="Arial"/>
                <w:color w:val="000000" w:themeColor="text1"/>
                <w:sz w:val="20"/>
                <w:szCs w:val="20"/>
              </w:rPr>
              <w:t xml:space="preserve"> kept apart. </w:t>
            </w:r>
            <w:r w:rsidRPr="00EB1438">
              <w:rPr>
                <w:rFonts w:ascii="Arial" w:hAnsi="Arial" w:cs="Arial"/>
                <w:color w:val="4472C4" w:themeColor="accent1"/>
                <w:sz w:val="20"/>
                <w:szCs w:val="20"/>
              </w:rPr>
              <w:t>Wet areas/breakout spaces</w:t>
            </w:r>
            <w:r>
              <w:rPr>
                <w:rFonts w:ascii="Arial" w:hAnsi="Arial" w:cs="Arial"/>
                <w:color w:val="4472C4" w:themeColor="accent1"/>
                <w:sz w:val="20"/>
                <w:szCs w:val="20"/>
              </w:rPr>
              <w:t xml:space="preserve"> will be clearly separated</w:t>
            </w:r>
            <w:r>
              <w:rPr>
                <w:rFonts w:ascii="Arial" w:hAnsi="Arial" w:cs="Arial"/>
                <w:color w:val="000000" w:themeColor="text1"/>
                <w:sz w:val="20"/>
                <w:szCs w:val="20"/>
              </w:rPr>
              <w:t xml:space="preserve"> to r</w:t>
            </w:r>
            <w:r w:rsidRPr="00323BF2">
              <w:rPr>
                <w:rFonts w:ascii="Arial" w:hAnsi="Arial" w:cs="Arial"/>
                <w:color w:val="000000" w:themeColor="text1"/>
                <w:sz w:val="20"/>
                <w:szCs w:val="20"/>
              </w:rPr>
              <w:t>educe the movement of groups across different parts of the school estate</w:t>
            </w:r>
            <w:r>
              <w:rPr>
                <w:rFonts w:ascii="Arial" w:hAnsi="Arial" w:cs="Arial"/>
                <w:color w:val="000000" w:themeColor="text1"/>
                <w:sz w:val="20"/>
                <w:szCs w:val="20"/>
              </w:rPr>
              <w:t xml:space="preserve"> e.g.  </w:t>
            </w:r>
            <w:r w:rsidRPr="008D5F24">
              <w:rPr>
                <w:rFonts w:ascii="Arial" w:hAnsi="Arial" w:cs="Arial"/>
                <w:color w:val="4472C4" w:themeColor="accent1"/>
                <w:sz w:val="20"/>
                <w:szCs w:val="20"/>
              </w:rPr>
              <w:t>pupils will not be sent</w:t>
            </w:r>
            <w:r>
              <w:rPr>
                <w:rFonts w:ascii="Arial" w:hAnsi="Arial" w:cs="Arial"/>
                <w:color w:val="4472C4" w:themeColor="accent1"/>
                <w:sz w:val="20"/>
                <w:szCs w:val="20"/>
              </w:rPr>
              <w:t xml:space="preserve"> with messages</w:t>
            </w:r>
            <w:r w:rsidRPr="008D5F24">
              <w:rPr>
                <w:rFonts w:ascii="Arial" w:hAnsi="Arial" w:cs="Arial"/>
                <w:color w:val="4472C4" w:themeColor="accent1"/>
                <w:sz w:val="20"/>
                <w:szCs w:val="20"/>
              </w:rPr>
              <w:t xml:space="preserve"> to</w:t>
            </w:r>
            <w:r>
              <w:rPr>
                <w:rFonts w:ascii="Arial" w:hAnsi="Arial" w:cs="Arial"/>
                <w:color w:val="4472C4" w:themeColor="accent1"/>
                <w:sz w:val="20"/>
                <w:szCs w:val="20"/>
              </w:rPr>
              <w:t xml:space="preserve"> the office.  Wet areas will be allocated to specific classes to limit movement e.g. P1 &amp; P2, P3 &amp; P3/4 and P4, P4/5 &amp; P5 and P6, P6/7 &amp; P7 classes together</w:t>
            </w:r>
            <w:r w:rsidRPr="008D5F24">
              <w:rPr>
                <w:rFonts w:ascii="Arial" w:hAnsi="Arial" w:cs="Arial"/>
                <w:color w:val="4472C4" w:themeColor="accent1"/>
                <w:sz w:val="20"/>
                <w:szCs w:val="20"/>
              </w:rPr>
              <w:t>.</w:t>
            </w:r>
            <w:r>
              <w:rPr>
                <w:rFonts w:ascii="Arial" w:hAnsi="Arial" w:cs="Arial"/>
                <w:color w:val="4472C4" w:themeColor="accent1"/>
                <w:sz w:val="20"/>
                <w:szCs w:val="20"/>
              </w:rPr>
              <w:t xml:space="preserve"> Playground and dining hall groupings will be similar but will allow for mixing across composite classes between same year group. Designated playground zones. </w:t>
            </w:r>
            <w:r w:rsidRPr="00BF7208">
              <w:rPr>
                <w:rFonts w:ascii="Arial" w:hAnsi="Arial" w:cs="Arial"/>
                <w:color w:val="4472C4" w:themeColor="accent1"/>
                <w:sz w:val="20"/>
                <w:szCs w:val="20"/>
                <w:u w:val="single"/>
              </w:rPr>
              <w:t>This includes arrangements for instrumentalist Groups.</w:t>
            </w:r>
          </w:p>
          <w:p w14:paraId="3D33EA79" w14:textId="77777777" w:rsidR="002E7C71" w:rsidRDefault="002E7C71" w:rsidP="002E7C71">
            <w:pPr>
              <w:rPr>
                <w:rFonts w:ascii="Arial" w:hAnsi="Arial" w:cs="Arial"/>
                <w:color w:val="000000" w:themeColor="text1"/>
                <w:sz w:val="20"/>
                <w:szCs w:val="20"/>
              </w:rPr>
            </w:pPr>
          </w:p>
          <w:p w14:paraId="0BB7084A" w14:textId="77777777" w:rsidR="002E7C71" w:rsidRDefault="002E7C71" w:rsidP="002E7C71">
            <w:pPr>
              <w:spacing w:after="240"/>
              <w:rPr>
                <w:rFonts w:ascii="Arial" w:eastAsia="Times New Roman" w:hAnsi="Arial" w:cs="Arial"/>
                <w:color w:val="4472C4" w:themeColor="accent1"/>
                <w:spacing w:val="-2"/>
                <w:sz w:val="20"/>
                <w:szCs w:val="20"/>
                <w:lang w:val="en-AU" w:eastAsia="en-GB"/>
              </w:rPr>
            </w:pPr>
            <w:r w:rsidRPr="00C96BCF">
              <w:rPr>
                <w:rFonts w:ascii="Arial" w:eastAsia="Times New Roman" w:hAnsi="Arial" w:cs="Arial"/>
                <w:color w:val="4472C4" w:themeColor="accent1"/>
                <w:spacing w:val="-2"/>
                <w:sz w:val="20"/>
                <w:szCs w:val="20"/>
                <w:lang w:val="en-AU" w:eastAsia="en-GB"/>
              </w:rPr>
              <w:t xml:space="preserve">Red marker cone just inside toilet door to be moved out with foot to outside main toilet entrance to indicate facilities in use. </w:t>
            </w:r>
            <w:r>
              <w:rPr>
                <w:rFonts w:ascii="Arial" w:eastAsia="Times New Roman" w:hAnsi="Arial" w:cs="Arial"/>
                <w:color w:val="4472C4" w:themeColor="accent1"/>
                <w:spacing w:val="-2"/>
                <w:sz w:val="20"/>
                <w:szCs w:val="20"/>
                <w:lang w:val="en-AU" w:eastAsia="en-GB"/>
              </w:rPr>
              <w:t>Particularly important in Senior Boys toilets given narrow corridor as alerts staff passing by.  Senior boys to pause before exiting to check corridor clear of staff.</w:t>
            </w:r>
          </w:p>
          <w:p w14:paraId="07C5BAAE" w14:textId="77777777" w:rsidR="002E7C71" w:rsidRPr="00C96BCF" w:rsidRDefault="002E7C71" w:rsidP="002E7C71">
            <w:pPr>
              <w:spacing w:after="240"/>
              <w:rPr>
                <w:rFonts w:ascii="Arial" w:eastAsia="Times New Roman" w:hAnsi="Arial" w:cs="Arial"/>
                <w:b/>
                <w:bCs/>
                <w:color w:val="4472C4" w:themeColor="accent1"/>
                <w:spacing w:val="-2"/>
                <w:sz w:val="20"/>
                <w:szCs w:val="20"/>
                <w:lang w:val="en-AU" w:eastAsia="en-GB"/>
              </w:rPr>
            </w:pPr>
            <w:r>
              <w:rPr>
                <w:rFonts w:ascii="Arial" w:eastAsia="Times New Roman" w:hAnsi="Arial" w:cs="Arial"/>
                <w:color w:val="4472C4" w:themeColor="accent1"/>
                <w:spacing w:val="-2"/>
                <w:sz w:val="20"/>
                <w:szCs w:val="20"/>
                <w:lang w:val="en-AU" w:eastAsia="en-GB"/>
              </w:rPr>
              <w:t xml:space="preserve">P6 &amp; P7 girls allocated 3 cubicles and 3 sinks.  P4 &amp; P5 girls allocated 3 separate cubicles and sinks. Red marker cone for P4 &amp; P5 girls. If outside toilet P6 &amp; P7 girls have to wait.  If fluorescent yellow marker cone outside P4 &amp; P5 girls to wait before entry. </w:t>
            </w:r>
          </w:p>
          <w:p w14:paraId="517DA3A1" w14:textId="29258F64" w:rsidR="00E732E6" w:rsidRPr="000C3652" w:rsidRDefault="00E732E6" w:rsidP="00E732E6">
            <w:pPr>
              <w:rPr>
                <w:rFonts w:ascii="Arial" w:hAnsi="Arial" w:cs="Arial"/>
                <w:color w:val="4472C4" w:themeColor="accen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r w:rsidR="000C3652" w:rsidRPr="000C3652">
              <w:rPr>
                <w:rFonts w:ascii="Arial" w:hAnsi="Arial" w:cs="Arial"/>
                <w:color w:val="4472C4" w:themeColor="accent1"/>
                <w:sz w:val="20"/>
                <w:szCs w:val="20"/>
              </w:rPr>
              <w:t>Fishermoss Assemblies will be held on line</w:t>
            </w:r>
            <w:r w:rsidR="000C3652">
              <w:rPr>
                <w:rFonts w:ascii="Arial" w:hAnsi="Arial" w:cs="Arial"/>
                <w:color w:val="4472C4" w:themeColor="accent1"/>
                <w:sz w:val="20"/>
                <w:szCs w:val="20"/>
              </w:rPr>
              <w:t xml:space="preserve"> and pupils remain in their individual classrooms.</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472ECF26" w14:textId="3AF3D8DE" w:rsidR="001362A4" w:rsidRDefault="00C16778" w:rsidP="001362A4">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r w:rsidR="001362A4" w:rsidRPr="001A31D0">
              <w:rPr>
                <w:rFonts w:ascii="Arial" w:eastAsia="Times New Roman" w:hAnsi="Arial" w:cs="Arial"/>
                <w:color w:val="4472C4" w:themeColor="accent1"/>
                <w:sz w:val="20"/>
                <w:szCs w:val="20"/>
              </w:rPr>
              <w:t xml:space="preserve"> </w:t>
            </w:r>
            <w:r w:rsidR="001362A4" w:rsidRPr="001A31D0">
              <w:rPr>
                <w:rFonts w:ascii="Arial" w:eastAsia="Times New Roman" w:hAnsi="Arial" w:cs="Arial"/>
                <w:color w:val="4472C4" w:themeColor="accent1"/>
                <w:sz w:val="20"/>
                <w:szCs w:val="20"/>
              </w:rPr>
              <w:t xml:space="preserve">Muster station </w:t>
            </w:r>
            <w:r w:rsidR="001362A4">
              <w:rPr>
                <w:rFonts w:ascii="Arial" w:eastAsia="Times New Roman" w:hAnsi="Arial" w:cs="Arial"/>
                <w:color w:val="4472C4" w:themeColor="accent1"/>
                <w:sz w:val="20"/>
                <w:szCs w:val="20"/>
              </w:rPr>
              <w:t>Bourtree Park adjacent to Basketball Court</w:t>
            </w:r>
            <w:r w:rsidR="00585EE7">
              <w:rPr>
                <w:rFonts w:ascii="Arial" w:eastAsia="Times New Roman" w:hAnsi="Arial" w:cs="Arial"/>
                <w:color w:val="4472C4" w:themeColor="accent1"/>
                <w:sz w:val="20"/>
                <w:szCs w:val="20"/>
              </w:rPr>
              <w:t xml:space="preserve"> with </w:t>
            </w:r>
            <w:r w:rsidR="001362A4">
              <w:rPr>
                <w:rFonts w:ascii="Arial" w:eastAsia="Times New Roman" w:hAnsi="Arial" w:cs="Arial"/>
                <w:color w:val="4472C4" w:themeColor="accent1"/>
                <w:sz w:val="20"/>
                <w:szCs w:val="20"/>
              </w:rPr>
              <w:t xml:space="preserve">2m distancing for each class. </w:t>
            </w:r>
          </w:p>
          <w:p w14:paraId="34EE69E0" w14:textId="69CDD066" w:rsidR="00C16778" w:rsidRPr="007C5A38" w:rsidRDefault="00C16778" w:rsidP="00C16778">
            <w:pPr>
              <w:rPr>
                <w:rFonts w:ascii="Arial" w:eastAsia="Times New Roman" w:hAnsi="Arial" w:cs="Arial"/>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F4C48B0" w14:textId="7FFA8EC8"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33801C65" w14:textId="77777777" w:rsidR="00AB28B6" w:rsidRDefault="005A55AF" w:rsidP="00AB28B6">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00AB28B6">
              <w:rPr>
                <w:rFonts w:ascii="Arial" w:hAnsi="Arial" w:cs="Arial"/>
                <w:color w:val="4472C4" w:themeColor="accent1"/>
                <w:sz w:val="20"/>
                <w:szCs w:val="20"/>
              </w:rPr>
              <w:t>2 hours additional cleaning during the day provided 10-12 noon in addition to daily end of day cleaning. Janitor to support.</w:t>
            </w:r>
            <w:r w:rsidR="00AB28B6">
              <w:rPr>
                <w:rFonts w:ascii="Arial" w:hAnsi="Arial" w:cs="Arial"/>
                <w:color w:val="000000" w:themeColor="text1"/>
                <w:sz w:val="20"/>
                <w:szCs w:val="20"/>
              </w:rPr>
              <w:t xml:space="preserve"> </w:t>
            </w:r>
          </w:p>
          <w:p w14:paraId="3F002CC0" w14:textId="77777777" w:rsidR="00946A31" w:rsidRPr="00310370" w:rsidRDefault="00E41F00" w:rsidP="00946A31">
            <w:pPr>
              <w:rPr>
                <w:rFonts w:ascii="Arial" w:hAnsi="Arial" w:cs="Arial"/>
                <w:color w:val="1D2828"/>
                <w:sz w:val="20"/>
                <w:szCs w:val="20"/>
              </w:rPr>
            </w:pPr>
            <w:bookmarkStart w:id="6" w:name="_Hlk52288323"/>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r w:rsidR="00946A31" w:rsidRPr="00310370">
              <w:rPr>
                <w:rFonts w:ascii="Arial" w:hAnsi="Arial" w:cs="Arial"/>
                <w:color w:val="4472C4" w:themeColor="accent1"/>
                <w:sz w:val="20"/>
                <w:szCs w:val="20"/>
              </w:rPr>
              <w:t>Cleaning materials in all wet areas/breakout spaces</w:t>
            </w:r>
            <w:r w:rsidR="00946A31">
              <w:rPr>
                <w:rFonts w:ascii="Arial" w:hAnsi="Arial" w:cs="Arial"/>
                <w:color w:val="4472C4" w:themeColor="accent1"/>
                <w:sz w:val="20"/>
                <w:szCs w:val="20"/>
              </w:rPr>
              <w:t xml:space="preserve"> for PSAs to use between different groups of children but within principles of segregation.</w:t>
            </w:r>
          </w:p>
          <w:p w14:paraId="64A38702" w14:textId="04C1A290"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8"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02E86D92"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r w:rsidR="00A40BC6" w:rsidRPr="00F00D44">
              <w:rPr>
                <w:rFonts w:ascii="Arial" w:hAnsi="Arial" w:cs="Arial"/>
                <w:color w:val="4472C4" w:themeColor="accent1"/>
                <w:sz w:val="20"/>
                <w:szCs w:val="20"/>
              </w:rPr>
              <w:t xml:space="preserve"> </w:t>
            </w:r>
          </w:p>
          <w:p w14:paraId="0B0B4E5D" w14:textId="3C4D55F2" w:rsidR="00E732E6" w:rsidRDefault="00383FFA" w:rsidP="00E732E6">
            <w:pPr>
              <w:rPr>
                <w:rFonts w:ascii="Arial" w:hAnsi="Arial" w:cs="Arial"/>
                <w:color w:val="000000" w:themeColor="text1"/>
                <w:sz w:val="20"/>
                <w:szCs w:val="20"/>
              </w:rPr>
            </w:pPr>
            <w:r w:rsidRPr="00884F36">
              <w:rPr>
                <w:rFonts w:ascii="Arial" w:hAnsi="Arial" w:cs="Arial"/>
                <w:color w:val="000000" w:themeColor="text1"/>
                <w:sz w:val="20"/>
                <w:szCs w:val="20"/>
                <w:highlight w:val="cyan"/>
              </w:rPr>
              <w:t xml:space="preserve">Where </w:t>
            </w:r>
            <w:r w:rsidR="00884F36" w:rsidRPr="00884F36">
              <w:rPr>
                <w:rFonts w:ascii="Arial" w:hAnsi="Arial" w:cs="Arial"/>
                <w:color w:val="000000" w:themeColor="text1"/>
                <w:sz w:val="20"/>
                <w:szCs w:val="20"/>
                <w:highlight w:val="cyan"/>
              </w:rPr>
              <w:t>it’s</w:t>
            </w:r>
            <w:r w:rsidRPr="00884F36">
              <w:rPr>
                <w:rFonts w:ascii="Arial" w:hAnsi="Arial" w:cs="Arial"/>
                <w:color w:val="000000" w:themeColor="text1"/>
                <w:sz w:val="20"/>
                <w:szCs w:val="20"/>
                <w:highlight w:val="cyan"/>
              </w:rPr>
              <w:t xml:space="preserve"> not possible to keep doors and windows</w:t>
            </w:r>
            <w:r>
              <w:rPr>
                <w:rFonts w:ascii="Arial" w:hAnsi="Arial" w:cs="Arial"/>
                <w:color w:val="000000" w:themeColor="text1"/>
                <w:sz w:val="20"/>
                <w:szCs w:val="20"/>
              </w:rPr>
              <w:t xml:space="preserve"> open</w:t>
            </w:r>
            <w:r w:rsidR="00F75E7F">
              <w:rPr>
                <w:rFonts w:ascii="Arial" w:hAnsi="Arial" w:cs="Arial"/>
                <w:color w:val="000000" w:themeColor="text1"/>
                <w:sz w:val="20"/>
                <w:szCs w:val="20"/>
              </w:rPr>
              <w:t xml:space="preserve"> </w:t>
            </w:r>
            <w:r w:rsidR="00471DC2" w:rsidRPr="00323BF2">
              <w:rPr>
                <w:rFonts w:ascii="Arial" w:hAnsi="Arial" w:cs="Arial"/>
                <w:color w:val="000000" w:themeColor="text1"/>
                <w:sz w:val="20"/>
                <w:szCs w:val="20"/>
              </w:rPr>
              <w:t>centralised or local mechanical ventilation is present, systems should</w:t>
            </w:r>
            <w:r w:rsidR="00F75E7F" w:rsidRPr="00F75E7F">
              <w:rPr>
                <w:rFonts w:ascii="Arial" w:hAnsi="Arial" w:cs="Arial"/>
                <w:color w:val="000000" w:themeColor="text1"/>
                <w:sz w:val="20"/>
                <w:szCs w:val="20"/>
                <w:highlight w:val="cyan"/>
              </w:rPr>
              <w:t>, where possible</w:t>
            </w:r>
            <w:r w:rsidR="00F75E7F">
              <w:rPr>
                <w:rFonts w:ascii="Arial" w:hAnsi="Arial" w:cs="Arial"/>
                <w:color w:val="000000" w:themeColor="text1"/>
                <w:sz w:val="20"/>
                <w:szCs w:val="20"/>
              </w:rPr>
              <w:t xml:space="preserve">, </w:t>
            </w:r>
            <w:r w:rsidR="00471DC2" w:rsidRPr="00323BF2">
              <w:rPr>
                <w:rFonts w:ascii="Arial" w:hAnsi="Arial" w:cs="Arial"/>
                <w:color w:val="000000" w:themeColor="text1"/>
                <w:sz w:val="20"/>
                <w:szCs w:val="20"/>
              </w:rPr>
              <w:t>be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9C03636" w14:textId="77777777" w:rsidR="004741F4" w:rsidRPr="00F00D44" w:rsidRDefault="00405E5F" w:rsidP="004741F4">
            <w:pPr>
              <w:rPr>
                <w:color w:val="4472C4" w:themeColor="accent1"/>
              </w:rPr>
            </w:pPr>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r w:rsidR="004741F4" w:rsidRPr="00F00D44">
              <w:rPr>
                <w:rFonts w:ascii="Arial" w:hAnsi="Arial" w:cs="Arial"/>
                <w:color w:val="4472C4" w:themeColor="accent1"/>
                <w:sz w:val="20"/>
                <w:szCs w:val="20"/>
              </w:rPr>
              <w:t>Fishermoss</w:t>
            </w:r>
            <w:r w:rsidR="004741F4">
              <w:rPr>
                <w:rFonts w:ascii="Arial" w:hAnsi="Arial" w:cs="Arial"/>
                <w:color w:val="4472C4" w:themeColor="accent1"/>
                <w:sz w:val="20"/>
                <w:szCs w:val="20"/>
              </w:rPr>
              <w:t xml:space="preserve"> Fire Action Plan reflects internal fire doors being wedged open.</w:t>
            </w:r>
          </w:p>
          <w:p w14:paraId="4DEC7175" w14:textId="77777777" w:rsidR="004741F4" w:rsidRPr="00E732E6" w:rsidRDefault="004741F4" w:rsidP="004741F4">
            <w:pPr>
              <w:rPr>
                <w:rFonts w:ascii="Arial" w:hAnsi="Arial" w:cs="Arial"/>
                <w:color w:val="000000" w:themeColor="text1"/>
                <w:sz w:val="20"/>
                <w:szCs w:val="20"/>
              </w:rPr>
            </w:pPr>
          </w:p>
          <w:p w14:paraId="63936A20" w14:textId="3F247513" w:rsidR="00E732E6" w:rsidRPr="002A44C8" w:rsidRDefault="00405E5F" w:rsidP="00405E5F">
            <w:pPr>
              <w:rPr>
                <w:rFonts w:ascii="Arial" w:hAnsi="Arial" w:cs="Arial"/>
                <w:color w:val="4472C4" w:themeColor="accent1"/>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r w:rsidR="002A44C8" w:rsidRPr="00C21CF5">
              <w:rPr>
                <w:rFonts w:ascii="Arial" w:hAnsi="Arial" w:cs="Arial"/>
                <w:color w:val="4472C4" w:themeColor="accent1"/>
                <w:sz w:val="20"/>
                <w:szCs w:val="20"/>
              </w:rPr>
              <w:t>Fire doors for</w:t>
            </w:r>
            <w:r w:rsidR="002A44C8">
              <w:rPr>
                <w:rFonts w:ascii="Arial" w:hAnsi="Arial" w:cs="Arial"/>
                <w:color w:val="4472C4" w:themeColor="accent1"/>
                <w:sz w:val="20"/>
                <w:szCs w:val="20"/>
              </w:rPr>
              <w:t xml:space="preserve"> P6 in Room 2 and for P4 in Room 6 will be used for entry and exit at start and end of the school day. Fishermoss Fire Action Plan reflects this change.</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78FF139" w:rsidR="00D7688B" w:rsidRDefault="006A2DC8" w:rsidP="00D7688B">
            <w:pPr>
              <w:spacing w:after="160" w:line="259" w:lineRule="auto"/>
              <w:ind w:left="45"/>
              <w:contextualSpacing/>
              <w:rPr>
                <w:rFonts w:ascii="Arial" w:eastAsia="Calibri" w:hAnsi="Arial" w:cs="Arial"/>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w:t>
            </w:r>
            <w:r w:rsidR="009C74FC" w:rsidRPr="00ED7058">
              <w:rPr>
                <w:rFonts w:ascii="Arial" w:eastAsia="Calibri" w:hAnsi="Arial" w:cs="Arial"/>
                <w:sz w:val="20"/>
                <w:szCs w:val="20"/>
                <w:highlight w:val="cyan"/>
              </w:rPr>
              <w:t xml:space="preserve">, </w:t>
            </w:r>
            <w:r w:rsidR="00FB7AA9" w:rsidRPr="00ED7058">
              <w:rPr>
                <w:rFonts w:ascii="Arial" w:eastAsia="Calibri" w:hAnsi="Arial" w:cs="Arial"/>
                <w:sz w:val="20"/>
                <w:szCs w:val="20"/>
                <w:highlight w:val="cyan"/>
              </w:rPr>
              <w:t>fever or loss of, or change in, sense f smell or taste</w:t>
            </w:r>
            <w:r w:rsidR="00714190" w:rsidRPr="00ED7058">
              <w:rPr>
                <w:rFonts w:ascii="Arial" w:eastAsia="Calibri" w:hAnsi="Arial" w:cs="Arial"/>
                <w:sz w:val="20"/>
                <w:szCs w:val="20"/>
                <w:highlight w:val="cyan"/>
              </w:rPr>
              <w:t xml:space="preserve">) They </w:t>
            </w:r>
            <w:r w:rsidR="00FB7AA9" w:rsidRPr="00ED7058">
              <w:rPr>
                <w:rFonts w:ascii="Arial" w:eastAsia="Calibri" w:hAnsi="Arial" w:cs="Arial"/>
                <w:sz w:val="20"/>
                <w:szCs w:val="20"/>
                <w:highlight w:val="cyan"/>
              </w:rPr>
              <w:t>should self-isolate straight away</w:t>
            </w:r>
            <w:r w:rsidR="00714190" w:rsidRPr="00ED7058">
              <w:rPr>
                <w:rFonts w:ascii="Arial" w:eastAsia="Calibri" w:hAnsi="Arial" w:cs="Arial"/>
                <w:sz w:val="20"/>
                <w:szCs w:val="20"/>
                <w:highlight w:val="cyan"/>
              </w:rPr>
              <w:t>, stay at home and arrange a test via</w:t>
            </w:r>
            <w:r w:rsidR="006A5F9F" w:rsidRPr="00ED7058">
              <w:rPr>
                <w:rFonts w:ascii="Arial" w:eastAsia="Calibri" w:hAnsi="Arial" w:cs="Arial"/>
                <w:sz w:val="20"/>
                <w:szCs w:val="20"/>
                <w:highlight w:val="cyan"/>
              </w:rPr>
              <w:t xml:space="preserve"> </w:t>
            </w:r>
            <w:hyperlink r:id="rId39" w:history="1">
              <w:r w:rsidR="006A7465" w:rsidRPr="00ED7058">
                <w:rPr>
                  <w:rStyle w:val="Hyperlink"/>
                  <w:rFonts w:ascii="Arial" w:eastAsia="Calibri" w:hAnsi="Arial" w:cs="Arial"/>
                  <w:sz w:val="20"/>
                  <w:szCs w:val="20"/>
                  <w:highlight w:val="cyan"/>
                </w:rPr>
                <w:t>www.nhsinform.scot</w:t>
              </w:r>
            </w:hyperlink>
            <w:r w:rsidR="006A7465" w:rsidRPr="00ED7058">
              <w:rPr>
                <w:rFonts w:ascii="Arial" w:eastAsia="Calibri" w:hAnsi="Arial" w:cs="Arial"/>
                <w:sz w:val="20"/>
                <w:szCs w:val="20"/>
                <w:highlight w:val="cyan"/>
              </w:rPr>
              <w:t xml:space="preserve"> or the staff re</w:t>
            </w:r>
            <w:r w:rsidR="00ED7058" w:rsidRPr="00ED7058">
              <w:rPr>
                <w:rFonts w:ascii="Arial" w:eastAsia="Calibri" w:hAnsi="Arial" w:cs="Arial"/>
                <w:sz w:val="20"/>
                <w:szCs w:val="20"/>
                <w:highlight w:val="cyan"/>
              </w:rPr>
              <w:t>fe</w:t>
            </w:r>
            <w:r w:rsidR="006A7465" w:rsidRPr="00ED7058">
              <w:rPr>
                <w:rFonts w:ascii="Arial" w:eastAsia="Calibri" w:hAnsi="Arial" w:cs="Arial"/>
                <w:sz w:val="20"/>
                <w:szCs w:val="20"/>
                <w:highlight w:val="cyan"/>
              </w:rPr>
              <w:t>rral portal</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0"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A2BF36" w14:textId="77777777" w:rsidR="00306CA6" w:rsidRPr="00611D0E" w:rsidRDefault="006A2DC8" w:rsidP="00306CA6">
            <w:pPr>
              <w:spacing w:after="160" w:line="259" w:lineRule="auto"/>
              <w:contextualSpacing/>
              <w:rPr>
                <w:rStyle w:val="Hyperlink"/>
                <w:rFonts w:ascii="Arial" w:eastAsia="Times New Roman" w:hAnsi="Arial" w:cs="Arial"/>
                <w:b/>
                <w:bCs/>
                <w:color w:val="4472C4" w:themeColor="accen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306CA6" w:rsidRPr="00077B1B">
              <w:rPr>
                <w:rStyle w:val="Hyperlink"/>
                <w:rFonts w:ascii="Arial" w:eastAsia="Times New Roman" w:hAnsi="Arial" w:cs="Arial"/>
                <w:b/>
                <w:bCs/>
                <w:color w:val="4472C4" w:themeColor="accent1"/>
                <w:spacing w:val="-2"/>
                <w:sz w:val="20"/>
                <w:szCs w:val="20"/>
                <w:lang w:val="en-AU"/>
              </w:rPr>
              <w:t xml:space="preserve">Pupils to be walked round </w:t>
            </w:r>
            <w:r w:rsidR="00306CA6">
              <w:rPr>
                <w:rStyle w:val="Hyperlink"/>
                <w:rFonts w:ascii="Arial" w:eastAsia="Times New Roman" w:hAnsi="Arial" w:cs="Arial"/>
                <w:b/>
                <w:bCs/>
                <w:color w:val="4472C4" w:themeColor="accent1"/>
                <w:spacing w:val="-2"/>
                <w:sz w:val="20"/>
                <w:szCs w:val="20"/>
                <w:lang w:val="en-AU"/>
              </w:rPr>
              <w:t xml:space="preserve">outside the building </w:t>
            </w:r>
            <w:r w:rsidR="00306CA6" w:rsidRPr="00077B1B">
              <w:rPr>
                <w:rStyle w:val="Hyperlink"/>
                <w:rFonts w:ascii="Arial" w:eastAsia="Times New Roman" w:hAnsi="Arial" w:cs="Arial"/>
                <w:b/>
                <w:bCs/>
                <w:color w:val="4472C4" w:themeColor="accent1"/>
                <w:spacing w:val="-2"/>
                <w:sz w:val="20"/>
                <w:szCs w:val="20"/>
                <w:lang w:val="en-AU"/>
              </w:rPr>
              <w:t>to front reception area,</w:t>
            </w:r>
            <w:r w:rsidR="00306CA6">
              <w:rPr>
                <w:rStyle w:val="Hyperlink"/>
                <w:rFonts w:ascii="Arial" w:eastAsia="Times New Roman" w:hAnsi="Arial" w:cs="Arial"/>
                <w:b/>
                <w:bCs/>
                <w:color w:val="4472C4" w:themeColor="accent1"/>
                <w:spacing w:val="-2"/>
                <w:sz w:val="20"/>
                <w:szCs w:val="20"/>
                <w:lang w:val="en-AU"/>
              </w:rPr>
              <w:t xml:space="preserve"> unless in Rooms 2, 3 or 4.</w:t>
            </w:r>
          </w:p>
          <w:p w14:paraId="44C628FA" w14:textId="188E5642" w:rsidR="0020773D" w:rsidRDefault="0020773D" w:rsidP="009B0888">
            <w:pPr>
              <w:spacing w:after="160" w:line="259" w:lineRule="auto"/>
              <w:contextualSpacing/>
              <w:rPr>
                <w:rFonts w:ascii="Arial" w:eastAsia="Times New Roman" w:hAnsi="Arial" w:cs="Arial"/>
                <w:spacing w:val="-2"/>
                <w:sz w:val="20"/>
                <w:szCs w:val="20"/>
                <w:lang w:val="en-AU"/>
              </w:rPr>
            </w:pP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1A439FDB" w14:textId="7AE9E129" w:rsidR="002B71C3" w:rsidRPr="00E026A9" w:rsidRDefault="00051494" w:rsidP="002B71C3">
            <w:pPr>
              <w:rPr>
                <w:rFonts w:ascii="Arial" w:eastAsia="Times New Roman" w:hAnsi="Arial" w:cs="Arial"/>
                <w:color w:val="4472C4" w:themeColor="accent1"/>
                <w:sz w:val="20"/>
                <w:szCs w:val="20"/>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2B71C3" w:rsidRPr="00E026A9">
              <w:rPr>
                <w:rFonts w:ascii="Arial" w:eastAsia="Times New Roman" w:hAnsi="Arial" w:cs="Arial"/>
                <w:color w:val="4472C4" w:themeColor="accent1"/>
                <w:sz w:val="20"/>
                <w:szCs w:val="20"/>
              </w:rPr>
              <w:t>Breakfast club</w:t>
            </w:r>
            <w:r w:rsidR="002B71C3">
              <w:rPr>
                <w:rFonts w:ascii="Arial" w:eastAsia="Times New Roman" w:hAnsi="Arial" w:cs="Arial"/>
                <w:color w:val="4472C4" w:themeColor="accent1"/>
                <w:sz w:val="20"/>
                <w:szCs w:val="20"/>
              </w:rPr>
              <w:t xml:space="preserve"> </w:t>
            </w:r>
            <w:r w:rsidR="002B71C3" w:rsidRPr="00E026A9">
              <w:rPr>
                <w:rFonts w:ascii="Arial" w:eastAsia="Times New Roman" w:hAnsi="Arial" w:cs="Arial"/>
                <w:color w:val="4472C4" w:themeColor="accent1"/>
                <w:sz w:val="20"/>
                <w:szCs w:val="20"/>
              </w:rPr>
              <w:t>&amp; After School Club</w:t>
            </w:r>
            <w:r w:rsidR="002B71C3">
              <w:rPr>
                <w:rFonts w:ascii="Arial" w:eastAsia="Times New Roman" w:hAnsi="Arial" w:cs="Arial"/>
                <w:color w:val="4472C4" w:themeColor="accent1"/>
                <w:sz w:val="20"/>
                <w:szCs w:val="20"/>
              </w:rPr>
              <w:t xml:space="preserve"> will be dropped off and picked up from the Basketball Court. For drop off, pupils go and join their lines.  For pick up class lines are walked out and pupils will head to the pick up point in the basketball court at the far side where classes line up. </w:t>
            </w:r>
          </w:p>
          <w:p w14:paraId="5BADC945" w14:textId="2F585FA3" w:rsidR="006A2DC8" w:rsidRPr="000A448E" w:rsidRDefault="006A2DC8" w:rsidP="0009785F">
            <w:pPr>
              <w:spacing w:after="240"/>
              <w:rPr>
                <w:rFonts w:ascii="Arial" w:eastAsia="Times New Roman" w:hAnsi="Arial" w:cs="Arial"/>
                <w:color w:val="000000" w:themeColor="text1"/>
                <w:spacing w:val="-2"/>
                <w:sz w:val="20"/>
                <w:szCs w:val="20"/>
                <w:lang w:val="en-AU"/>
              </w:rPr>
            </w:pP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41"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42"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43"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4"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2939E8">
              <w:rPr>
                <w:rFonts w:ascii="Arial" w:hAnsi="Arial" w:cs="Arial"/>
                <w:color w:val="1D2828"/>
                <w:sz w:val="20"/>
                <w:szCs w:val="20"/>
                <w:highlight w:val="cyan"/>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09C78C04" w:rsidR="356CE6F3" w:rsidRPr="00A3102D" w:rsidRDefault="356CE6F3">
            <w:pPr>
              <w:rPr>
                <w:rFonts w:ascii="Arial" w:hAnsi="Arial" w:cs="Arial"/>
                <w:color w:val="4472C4" w:themeColor="accent1"/>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r w:rsidR="006013AE">
              <w:rPr>
                <w:rFonts w:ascii="Arial" w:eastAsia="Calibri" w:hAnsi="Arial" w:cs="Arial"/>
                <w:sz w:val="20"/>
                <w:szCs w:val="20"/>
              </w:rPr>
              <w:t xml:space="preserve"> </w:t>
            </w:r>
            <w:r w:rsidR="006013AE" w:rsidRPr="00A3102D">
              <w:rPr>
                <w:rFonts w:ascii="Arial" w:eastAsia="Calibri" w:hAnsi="Arial" w:cs="Arial"/>
                <w:color w:val="4472C4" w:themeColor="accent1"/>
                <w:sz w:val="20"/>
                <w:szCs w:val="20"/>
              </w:rPr>
              <w:t>Tuition taking place in the hall for Piano and violin.  This will revert to the Music Room, Room 13</w:t>
            </w:r>
            <w:r w:rsidR="00A3102D" w:rsidRPr="00A3102D">
              <w:rPr>
                <w:rFonts w:ascii="Arial" w:eastAsia="Calibri" w:hAnsi="Arial" w:cs="Arial"/>
                <w:color w:val="4472C4" w:themeColor="accent1"/>
                <w:sz w:val="20"/>
                <w:szCs w:val="20"/>
              </w:rPr>
              <w:t>, when PE starts to be delivered indoors.</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4AD22FC" w:rsidR="4CA53227" w:rsidRPr="00DA7A8C" w:rsidRDefault="00797FD8" w:rsidP="00797FD8">
            <w:pPr>
              <w:autoSpaceDE w:val="0"/>
              <w:autoSpaceDN w:val="0"/>
              <w:rPr>
                <w:rFonts w:ascii="Arial" w:hAnsi="Arial" w:cs="Arial"/>
                <w:color w:val="4472C4" w:themeColor="accent1"/>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r w:rsidR="00DA7A8C" w:rsidRPr="00DA7A8C">
              <w:rPr>
                <w:rFonts w:ascii="Arial" w:eastAsia="Times New Roman" w:hAnsi="Arial" w:cs="Arial"/>
                <w:color w:val="4472C4" w:themeColor="accent1"/>
                <w:sz w:val="20"/>
                <w:szCs w:val="20"/>
                <w:lang w:eastAsia="en-GB"/>
              </w:rPr>
              <w:t>Class photos were taken outside for P1 &amp; P7</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EE7FF7">
              <w:rPr>
                <w:rFonts w:ascii="Arial" w:hAnsi="Arial" w:cs="Arial"/>
                <w:color w:val="1D2828"/>
                <w:sz w:val="20"/>
                <w:szCs w:val="20"/>
                <w:highlight w:val="cyan"/>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13CD9556" w14:textId="77777777" w:rsidR="00DA7A8C" w:rsidRDefault="00D0562A" w:rsidP="0070370E">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70B6616B" w14:textId="18947EB5" w:rsidR="0070370E" w:rsidRDefault="0070370E" w:rsidP="0070370E">
            <w:pPr>
              <w:rPr>
                <w:rFonts w:ascii="Arial" w:hAnsi="Arial" w:cs="Arial"/>
                <w:iCs/>
                <w:color w:val="4472C4" w:themeColor="accent1"/>
                <w:sz w:val="20"/>
                <w:szCs w:val="20"/>
              </w:rPr>
            </w:pPr>
            <w:r w:rsidRPr="006161E9">
              <w:rPr>
                <w:rFonts w:ascii="Arial" w:hAnsi="Arial" w:cs="Arial"/>
                <w:iCs/>
                <w:color w:val="4472C4" w:themeColor="accent1"/>
                <w:sz w:val="20"/>
                <w:szCs w:val="20"/>
              </w:rPr>
              <w:t>Cleaning supplies available for PSAs and ASL staff for use between different pupils working in open wet areas</w:t>
            </w:r>
            <w:r>
              <w:rPr>
                <w:rFonts w:ascii="Arial" w:hAnsi="Arial" w:cs="Arial"/>
                <w:iCs/>
                <w:color w:val="4472C4" w:themeColor="accent1"/>
                <w:sz w:val="20"/>
                <w:szCs w:val="20"/>
              </w:rPr>
              <w:t xml:space="preserve"> for wiping down seats and tables</w:t>
            </w:r>
            <w:r w:rsidRPr="006161E9">
              <w:rPr>
                <w:rFonts w:ascii="Arial" w:hAnsi="Arial" w:cs="Arial"/>
                <w:iCs/>
                <w:color w:val="4472C4" w:themeColor="accent1"/>
                <w:sz w:val="20"/>
                <w:szCs w:val="20"/>
              </w:rPr>
              <w:t>.</w:t>
            </w:r>
          </w:p>
          <w:p w14:paraId="1FC43345" w14:textId="77777777" w:rsidR="0070370E" w:rsidRPr="001B6E11" w:rsidRDefault="0070370E" w:rsidP="0070370E">
            <w:pPr>
              <w:rPr>
                <w:rFonts w:ascii="Arial" w:eastAsia="Times New Roman" w:hAnsi="Arial" w:cs="Arial"/>
                <w:b/>
                <w:bCs/>
                <w:color w:val="4472C4" w:themeColor="accent1"/>
                <w:sz w:val="20"/>
                <w:szCs w:val="20"/>
              </w:rPr>
            </w:pPr>
            <w:r>
              <w:rPr>
                <w:rFonts w:ascii="Arial" w:hAnsi="Arial" w:cs="Arial"/>
                <w:iCs/>
                <w:color w:val="4472C4" w:themeColor="accent1"/>
                <w:sz w:val="20"/>
                <w:szCs w:val="20"/>
              </w:rPr>
              <w:t xml:space="preserve">Pupils not to be sent on messages to other classes or to the office.  Contact with office adults only or skype call-please refer to </w:t>
            </w:r>
            <w:r w:rsidRPr="001B6E11">
              <w:rPr>
                <w:rFonts w:ascii="Arial" w:hAnsi="Arial" w:cs="Arial"/>
                <w:b/>
                <w:bCs/>
                <w:iCs/>
                <w:color w:val="4472C4" w:themeColor="accent1"/>
                <w:sz w:val="20"/>
                <w:szCs w:val="20"/>
              </w:rPr>
              <w:t>Fishermoss Revised Office Procedures COVID 19.</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E6D87" w:rsidRPr="005878A4" w:rsidRDefault="009E6D87"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E6D87" w:rsidRPr="005878A4" w:rsidRDefault="009E6D8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5"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83A1A77"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0815F7A3" w14:textId="77777777" w:rsidR="00160CFB" w:rsidRDefault="00160CFB" w:rsidP="0009785F">
            <w:pPr>
              <w:rPr>
                <w:rFonts w:ascii="Arial" w:eastAsia="Times New Roman" w:hAnsi="Arial" w:cs="Arial"/>
                <w:color w:val="000000" w:themeColor="text1"/>
                <w:sz w:val="20"/>
                <w:szCs w:val="20"/>
              </w:rPr>
            </w:pPr>
          </w:p>
          <w:p w14:paraId="4FBC2D81" w14:textId="77777777" w:rsidR="009A7CE7" w:rsidRPr="007E6601" w:rsidRDefault="009A7CE7" w:rsidP="009A7CE7">
            <w:pPr>
              <w:rPr>
                <w:rFonts w:ascii="Arial" w:eastAsia="Times New Roman" w:hAnsi="Arial" w:cs="Arial"/>
                <w:color w:val="4472C4" w:themeColor="accent1"/>
                <w:sz w:val="20"/>
                <w:szCs w:val="20"/>
              </w:rPr>
            </w:pPr>
            <w:r w:rsidRPr="007E6601">
              <w:rPr>
                <w:rFonts w:ascii="Arial" w:eastAsia="Times New Roman" w:hAnsi="Arial" w:cs="Arial"/>
                <w:color w:val="4472C4" w:themeColor="accent1"/>
                <w:sz w:val="20"/>
                <w:szCs w:val="20"/>
              </w:rPr>
              <w:t>PSAs</w:t>
            </w:r>
            <w:r>
              <w:rPr>
                <w:rFonts w:ascii="Arial" w:eastAsia="Times New Roman" w:hAnsi="Arial" w:cs="Arial"/>
                <w:color w:val="4472C4" w:themeColor="accent1"/>
                <w:sz w:val="20"/>
                <w:szCs w:val="20"/>
              </w:rPr>
              <w:t>/ASL teaching staff</w:t>
            </w:r>
            <w:r w:rsidRPr="007E6601">
              <w:rPr>
                <w:rFonts w:ascii="Arial" w:eastAsia="Times New Roman" w:hAnsi="Arial" w:cs="Arial"/>
                <w:color w:val="4472C4" w:themeColor="accent1"/>
                <w:sz w:val="20"/>
                <w:szCs w:val="20"/>
              </w:rPr>
              <w:t xml:space="preserve"> have access to cleaning materials</w:t>
            </w:r>
            <w:r>
              <w:rPr>
                <w:rFonts w:ascii="Arial" w:eastAsia="Times New Roman" w:hAnsi="Arial" w:cs="Arial"/>
                <w:color w:val="4472C4" w:themeColor="accent1"/>
                <w:sz w:val="20"/>
                <w:szCs w:val="20"/>
              </w:rPr>
              <w:t xml:space="preserve"> for in between supporting groups of children, in addition to which an </w:t>
            </w:r>
            <w:r w:rsidRPr="007E6601">
              <w:rPr>
                <w:rFonts w:ascii="Arial" w:eastAsia="Times New Roman" w:hAnsi="Arial" w:cs="Arial"/>
                <w:color w:val="4472C4" w:themeColor="accent1"/>
                <w:sz w:val="20"/>
                <w:szCs w:val="20"/>
              </w:rPr>
              <w:t xml:space="preserve">additional 2 hours cleaning </w:t>
            </w:r>
            <w:r>
              <w:rPr>
                <w:rFonts w:ascii="Arial" w:eastAsia="Times New Roman" w:hAnsi="Arial" w:cs="Arial"/>
                <w:color w:val="4472C4" w:themeColor="accent1"/>
                <w:sz w:val="20"/>
                <w:szCs w:val="20"/>
              </w:rPr>
              <w:t>which will take place</w:t>
            </w:r>
            <w:r w:rsidRPr="007E6601">
              <w:rPr>
                <w:rFonts w:ascii="Arial" w:eastAsia="Times New Roman" w:hAnsi="Arial" w:cs="Arial"/>
                <w:color w:val="4472C4" w:themeColor="accent1"/>
                <w:sz w:val="20"/>
                <w:szCs w:val="20"/>
              </w:rPr>
              <w:t xml:space="preserve"> da</w:t>
            </w:r>
            <w:r>
              <w:rPr>
                <w:rFonts w:ascii="Arial" w:eastAsia="Times New Roman" w:hAnsi="Arial" w:cs="Arial"/>
                <w:color w:val="4472C4" w:themeColor="accent1"/>
                <w:sz w:val="20"/>
                <w:szCs w:val="20"/>
              </w:rPr>
              <w:t>il</w:t>
            </w:r>
            <w:r w:rsidRPr="007E6601">
              <w:rPr>
                <w:rFonts w:ascii="Arial" w:eastAsia="Times New Roman" w:hAnsi="Arial" w:cs="Arial"/>
                <w:color w:val="4472C4" w:themeColor="accent1"/>
                <w:sz w:val="20"/>
                <w:szCs w:val="20"/>
              </w:rPr>
              <w:t xml:space="preserve">y.  If the sensory room is used cleaning staff to be informed by class teachers or PSAs.  Currently no resources in the sensory room as newly built.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6"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7"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8"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13195F">
              <w:rPr>
                <w:rFonts w:ascii="Arial" w:hAnsi="Arial" w:cs="Arial"/>
                <w:color w:val="000000" w:themeColor="text1"/>
                <w:sz w:val="20"/>
                <w:szCs w:val="20"/>
              </w:rPr>
              <w:t xml:space="preserve"> </w:t>
            </w:r>
            <w:r w:rsidR="0013195F" w:rsidRPr="008F5872">
              <w:rPr>
                <w:rFonts w:ascii="Arial" w:hAnsi="Arial" w:cs="Arial"/>
                <w:color w:val="000000" w:themeColor="text1"/>
                <w:sz w:val="20"/>
                <w:szCs w:val="20"/>
                <w:highlight w:val="cyan"/>
              </w:rPr>
              <w:t>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0D67E2">
              <w:rPr>
                <w:rFonts w:ascii="Arial" w:hAnsi="Arial" w:cs="Arial"/>
                <w:color w:val="000000" w:themeColor="text1"/>
                <w:sz w:val="20"/>
                <w:szCs w:val="20"/>
              </w:rPr>
              <w:t xml:space="preserve"> </w:t>
            </w:r>
            <w:r w:rsidR="000D67E2" w:rsidRPr="000D67E2">
              <w:rPr>
                <w:rFonts w:ascii="Arial" w:hAnsi="Arial" w:cs="Arial"/>
                <w:color w:val="000000" w:themeColor="text1"/>
                <w:sz w:val="20"/>
                <w:szCs w:val="20"/>
                <w:highlight w:val="cyan"/>
              </w:rPr>
              <w:t>(or otherwise unable to travel by themselves)</w:t>
            </w:r>
            <w:r w:rsidRPr="000D67E2">
              <w:rPr>
                <w:rFonts w:ascii="Arial" w:hAnsi="Arial" w:cs="Arial"/>
                <w:color w:val="000000" w:themeColor="text1"/>
                <w:sz w:val="20"/>
                <w:szCs w:val="20"/>
                <w:highlight w:val="cyan"/>
              </w:rPr>
              <w:t>,</w:t>
            </w:r>
            <w:r w:rsidRPr="009C4C04">
              <w:rPr>
                <w:rFonts w:ascii="Arial" w:hAnsi="Arial" w:cs="Arial"/>
                <w:color w:val="000000" w:themeColor="text1"/>
                <w:sz w:val="20"/>
                <w:szCs w:val="20"/>
              </w:rPr>
              <w:t xml:space="preserve"> parents/cares contacted and to follow guidance for households. </w:t>
            </w:r>
          </w:p>
          <w:p w14:paraId="694EFE12" w14:textId="68BCE350" w:rsidR="00192868" w:rsidRPr="007A1C4B" w:rsidRDefault="00192868" w:rsidP="00192868">
            <w:pPr>
              <w:numPr>
                <w:ilvl w:val="0"/>
                <w:numId w:val="1"/>
              </w:numPr>
              <w:ind w:hanging="285"/>
              <w:contextualSpacing/>
              <w:rPr>
                <w:rFonts w:ascii="Arial" w:hAnsi="Arial" w:cs="Arial"/>
                <w:b/>
                <w:bCs/>
                <w:color w:val="4472C4" w:themeColor="accen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r w:rsidR="007A1C4B">
              <w:rPr>
                <w:rFonts w:ascii="Arial" w:hAnsi="Arial" w:cs="Arial"/>
                <w:color w:val="000000" w:themeColor="text1"/>
                <w:sz w:val="20"/>
                <w:szCs w:val="20"/>
              </w:rPr>
              <w:t xml:space="preserve"> </w:t>
            </w:r>
            <w:r w:rsidR="007A1C4B" w:rsidRPr="007A1C4B">
              <w:rPr>
                <w:rFonts w:ascii="Arial" w:hAnsi="Arial" w:cs="Arial"/>
                <w:b/>
                <w:bCs/>
                <w:color w:val="4472C4" w:themeColor="accent1"/>
                <w:sz w:val="20"/>
                <w:szCs w:val="20"/>
              </w:rPr>
              <w:t>Front Reception Area</w:t>
            </w:r>
          </w:p>
          <w:p w14:paraId="1675F9B8" w14:textId="2E8354B5" w:rsidR="00192868" w:rsidRPr="0094773C" w:rsidRDefault="00192868" w:rsidP="00192868">
            <w:pPr>
              <w:numPr>
                <w:ilvl w:val="0"/>
                <w:numId w:val="1"/>
              </w:numPr>
              <w:ind w:hanging="285"/>
              <w:contextualSpacing/>
              <w:rPr>
                <w:rFonts w:ascii="Arial" w:hAnsi="Arial" w:cs="Arial"/>
                <w:b/>
                <w:bCs/>
                <w:color w:val="4472C4" w:themeColor="accent1"/>
                <w:sz w:val="20"/>
                <w:szCs w:val="20"/>
              </w:rPr>
            </w:pPr>
            <w:r w:rsidRPr="009C4C04">
              <w:rPr>
                <w:rFonts w:ascii="Arial" w:hAnsi="Arial" w:cs="Arial"/>
                <w:color w:val="000000" w:themeColor="text1"/>
                <w:sz w:val="20"/>
                <w:szCs w:val="20"/>
              </w:rPr>
              <w:t xml:space="preserve">A separate bathroom should be designated for the individual to use. </w:t>
            </w:r>
            <w:r w:rsidR="0094773C" w:rsidRPr="0094773C">
              <w:rPr>
                <w:rFonts w:ascii="Arial" w:hAnsi="Arial" w:cs="Arial"/>
                <w:b/>
                <w:bCs/>
                <w:color w:val="4472C4" w:themeColor="accent1"/>
                <w:sz w:val="20"/>
                <w:szCs w:val="20"/>
              </w:rPr>
              <w:t>Staff toilet by Front Reception area.</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lastRenderedPageBreak/>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9pt" o:ole="">
                  <v:imagedata r:id="rId49" o:title=""/>
                </v:shape>
                <o:OLEObject Type="Embed" ProgID="AcroExch.Document.DC" ShapeID="_x0000_i1025" DrawAspect="Icon" ObjectID="_1666180085" r:id="rId50"/>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51"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52"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53"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54"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55"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9E6D87">
              <w:rPr>
                <w:rFonts w:ascii="Arial" w:hAnsi="Arial" w:cs="Arial"/>
                <w:color w:val="1D2828"/>
                <w:spacing w:val="-2"/>
                <w:sz w:val="20"/>
                <w:szCs w:val="20"/>
                <w:lang w:val="en-AU"/>
              </w:rPr>
              <w:t xml:space="preserve"> </w:t>
            </w:r>
            <w:r w:rsidR="009E6D87" w:rsidRPr="009E6D87">
              <w:rPr>
                <w:rFonts w:ascii="Arial" w:hAnsi="Arial" w:cs="Arial"/>
                <w:color w:val="1D2828"/>
                <w:spacing w:val="-2"/>
                <w:sz w:val="20"/>
                <w:szCs w:val="20"/>
                <w:highlight w:val="cyan"/>
                <w:lang w:val="en-AU"/>
              </w:rPr>
              <w:t>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530F0215" w:rsidR="009C4C04" w:rsidRPr="00171380" w:rsidRDefault="009C4C04" w:rsidP="009C4C04">
            <w:pPr>
              <w:pStyle w:val="ListParagraph"/>
              <w:numPr>
                <w:ilvl w:val="0"/>
                <w:numId w:val="4"/>
              </w:numPr>
              <w:ind w:left="343" w:hanging="283"/>
              <w:rPr>
                <w:rFonts w:ascii="Arial" w:hAnsi="Arial" w:cs="Arial"/>
                <w:b/>
                <w:bCs/>
                <w:color w:val="4472C4" w:themeColor="accent1"/>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r w:rsidR="00171380">
              <w:rPr>
                <w:rFonts w:ascii="Arial" w:hAnsi="Arial" w:cs="Arial"/>
                <w:color w:val="1D2828"/>
                <w:spacing w:val="-2"/>
                <w:sz w:val="18"/>
                <w:szCs w:val="18"/>
                <w:lang w:val="en-AU"/>
              </w:rPr>
              <w:t xml:space="preserve"> </w:t>
            </w:r>
            <w:r w:rsidR="00171380" w:rsidRPr="00171380">
              <w:rPr>
                <w:rFonts w:ascii="Arial" w:hAnsi="Arial" w:cs="Arial"/>
                <w:b/>
                <w:bCs/>
                <w:color w:val="4472C4" w:themeColor="accent1"/>
                <w:spacing w:val="-2"/>
                <w:sz w:val="18"/>
                <w:szCs w:val="18"/>
                <w:lang w:val="en-AU"/>
              </w:rPr>
              <w:t>Face coverings available in the main office.</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0787D705" w:rsidR="009C4C04" w:rsidRPr="007C39DA" w:rsidRDefault="009C4C04" w:rsidP="009C4C04">
            <w:pPr>
              <w:pStyle w:val="ListParagraph"/>
              <w:numPr>
                <w:ilvl w:val="0"/>
                <w:numId w:val="4"/>
              </w:numPr>
              <w:ind w:left="343" w:hanging="283"/>
              <w:rPr>
                <w:rFonts w:ascii="Arial" w:hAnsi="Arial" w:cs="Arial"/>
                <w:b/>
                <w:bCs/>
                <w:color w:val="4472C4" w:themeColor="accent1"/>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r w:rsidR="007C39DA">
              <w:rPr>
                <w:rFonts w:ascii="Arial" w:hAnsi="Arial" w:cs="Arial"/>
                <w:color w:val="1D2828"/>
                <w:spacing w:val="-2"/>
                <w:sz w:val="18"/>
                <w:szCs w:val="18"/>
                <w:lang w:val="en-AU"/>
              </w:rPr>
              <w:t xml:space="preserve"> </w:t>
            </w:r>
            <w:r w:rsidR="007C39DA" w:rsidRPr="007C39DA">
              <w:rPr>
                <w:rFonts w:ascii="Arial" w:hAnsi="Arial" w:cs="Arial"/>
                <w:b/>
                <w:bCs/>
                <w:color w:val="4472C4" w:themeColor="accent1"/>
                <w:spacing w:val="-2"/>
                <w:sz w:val="18"/>
                <w:szCs w:val="18"/>
                <w:lang w:val="en-AU"/>
              </w:rPr>
              <w:t>Supervision/observation by staff member through glass screen at reception.</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56"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C02421">
              <w:rPr>
                <w:rFonts w:ascii="Arial" w:hAnsi="Arial" w:cs="Arial"/>
                <w:sz w:val="20"/>
                <w:szCs w:val="20"/>
                <w:highlight w:val="cyan"/>
              </w:rPr>
              <w:lastRenderedPageBreak/>
              <w:t xml:space="preserve">Advice from the Health &amp; Safety team is that once a symptomatic person has left the premises the area/room where they have been </w:t>
            </w:r>
            <w:r w:rsidR="00C02421" w:rsidRPr="00C02421">
              <w:rPr>
                <w:rFonts w:ascii="Arial" w:hAnsi="Arial" w:cs="Arial"/>
                <w:sz w:val="20"/>
                <w:szCs w:val="20"/>
                <w:highlight w:val="cyan"/>
              </w:rPr>
              <w:t>needs</w:t>
            </w:r>
            <w:r w:rsidRPr="00C02421">
              <w:rPr>
                <w:rFonts w:ascii="Arial" w:hAnsi="Arial" w:cs="Arial"/>
                <w:sz w:val="20"/>
                <w:szCs w:val="20"/>
                <w:highlight w:val="cyan"/>
              </w:rPr>
              <w:t xml:space="preserve"> </w:t>
            </w:r>
            <w:r w:rsidR="005D44E1" w:rsidRPr="00C02421">
              <w:rPr>
                <w:rFonts w:ascii="Arial" w:hAnsi="Arial" w:cs="Arial"/>
                <w:sz w:val="20"/>
                <w:szCs w:val="20"/>
                <w:highlight w:val="cyan"/>
              </w:rPr>
              <w:t>undergo an enhanced clean as soon as possible.</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36FA9966" w14:textId="044A0AB5" w:rsidR="00E600AA" w:rsidRPr="007A5F6E" w:rsidRDefault="00AB6030" w:rsidP="00E600AA">
            <w:pPr>
              <w:rPr>
                <w:rFonts w:ascii="Arial" w:hAnsi="Arial" w:cs="Arial"/>
                <w:color w:val="4472C4" w:themeColor="accent1"/>
                <w:sz w:val="20"/>
                <w:szCs w:val="20"/>
                <w:u w:val="single"/>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r w:rsidR="00E600AA" w:rsidRPr="007A5F6E">
              <w:rPr>
                <w:rFonts w:ascii="Arial" w:hAnsi="Arial" w:cs="Arial"/>
                <w:color w:val="4472C4" w:themeColor="accent1"/>
                <w:sz w:val="20"/>
                <w:szCs w:val="20"/>
                <w:u w:val="single"/>
              </w:rPr>
              <w:t>Options for class decant are outdoors, the hall</w:t>
            </w:r>
            <w:r w:rsidR="00E600AA">
              <w:rPr>
                <w:rFonts w:ascii="Arial" w:hAnsi="Arial" w:cs="Arial"/>
                <w:color w:val="4472C4" w:themeColor="accent1"/>
                <w:sz w:val="20"/>
                <w:szCs w:val="20"/>
                <w:u w:val="single"/>
              </w:rPr>
              <w:t xml:space="preserve">, Room </w:t>
            </w:r>
            <w:r w:rsidR="006B4A1E">
              <w:rPr>
                <w:rFonts w:ascii="Arial" w:hAnsi="Arial" w:cs="Arial"/>
                <w:color w:val="4472C4" w:themeColor="accent1"/>
                <w:sz w:val="20"/>
                <w:szCs w:val="20"/>
                <w:u w:val="single"/>
              </w:rPr>
              <w:t>15 and the Old Nursery, entering from outside to avoid movement through school zones</w:t>
            </w:r>
            <w:r w:rsidR="00E600AA" w:rsidRPr="007A5F6E">
              <w:rPr>
                <w:rFonts w:ascii="Arial" w:hAnsi="Arial" w:cs="Arial"/>
                <w:color w:val="4472C4" w:themeColor="accent1"/>
                <w:sz w:val="20"/>
                <w:szCs w:val="20"/>
                <w:u w:val="single"/>
              </w:rPr>
              <w:t>.</w:t>
            </w:r>
          </w:p>
          <w:p w14:paraId="2306567D" w14:textId="46DBA53D" w:rsidR="00AB6030" w:rsidRPr="009C4C04" w:rsidRDefault="00AB6030" w:rsidP="00AB6030">
            <w:pPr>
              <w:rPr>
                <w:rFonts w:ascii="Arial" w:hAnsi="Arial" w:cs="Arial"/>
                <w:sz w:val="20"/>
                <w:szCs w:val="20"/>
              </w:rPr>
            </w:pP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BD1BD4" w:rsidP="00AB6030">
            <w:pPr>
              <w:rPr>
                <w:rFonts w:ascii="Arial" w:hAnsi="Arial" w:cs="Arial"/>
                <w:sz w:val="20"/>
                <w:szCs w:val="20"/>
              </w:rPr>
            </w:pPr>
            <w:hyperlink r:id="rId57"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60FE6A9A" w14:textId="77777777" w:rsidR="00682097" w:rsidRPr="00682097" w:rsidRDefault="00682097" w:rsidP="00682097">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58" w:history="1">
              <w:r w:rsidRPr="00682097">
                <w:rPr>
                  <w:rStyle w:val="Hyperlink"/>
                  <w:highlight w:val="cyan"/>
                </w:rPr>
                <w:t>Confirmed Case of COVID-19 Flowchart for Schools 280920.docx</w:t>
              </w:r>
            </w:hyperlink>
            <w:r w:rsidRPr="00682097">
              <w:rPr>
                <w:highlight w:val="cyan"/>
              </w:rPr>
              <w:t xml:space="preserve"> (it will need to be uploaded onto Sharepoint). Please note this needs to be used in conjunction with the following advice/guidance:</w:t>
            </w:r>
          </w:p>
          <w:p w14:paraId="1B4C7B07" w14:textId="77777777" w:rsidR="00682097" w:rsidRPr="00682097" w:rsidRDefault="00682097" w:rsidP="00682097">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6018874B" w14:textId="77777777" w:rsidR="00682097" w:rsidRPr="00682097" w:rsidRDefault="00BD1BD4" w:rsidP="00682097">
            <w:pPr>
              <w:pStyle w:val="paragraph"/>
              <w:numPr>
                <w:ilvl w:val="0"/>
                <w:numId w:val="7"/>
              </w:numPr>
              <w:spacing w:before="0" w:beforeAutospacing="0" w:after="0" w:afterAutospacing="0"/>
              <w:ind w:left="360" w:firstLine="0"/>
              <w:textAlignment w:val="baseline"/>
              <w:rPr>
                <w:color w:val="000000"/>
                <w:highlight w:val="cyan"/>
              </w:rPr>
            </w:pPr>
            <w:hyperlink r:id="rId59" w:tgtFrame="_blank" w:history="1">
              <w:r w:rsidR="00682097" w:rsidRPr="00682097">
                <w:rPr>
                  <w:rStyle w:val="normaltextrun"/>
                  <w:color w:val="000000"/>
                  <w:highlight w:val="cyan"/>
                </w:rPr>
                <w:t>Coronavirus Guide for schools in the NHS Grampian area August 2020 </w:t>
              </w:r>
            </w:hyperlink>
            <w:r w:rsidR="00682097" w:rsidRPr="00682097">
              <w:rPr>
                <w:rStyle w:val="eop"/>
                <w:color w:val="000000"/>
                <w:highlight w:val="cyan"/>
              </w:rPr>
              <w:t> </w:t>
            </w:r>
          </w:p>
          <w:p w14:paraId="280B3A97" w14:textId="77777777" w:rsidR="00682097" w:rsidRPr="00682097" w:rsidRDefault="00BD1BD4" w:rsidP="00682097">
            <w:pPr>
              <w:pStyle w:val="paragraph"/>
              <w:numPr>
                <w:ilvl w:val="0"/>
                <w:numId w:val="7"/>
              </w:numPr>
              <w:spacing w:before="0" w:beforeAutospacing="0" w:after="0" w:afterAutospacing="0"/>
              <w:ind w:left="360" w:firstLine="0"/>
              <w:textAlignment w:val="baseline"/>
              <w:rPr>
                <w:color w:val="000000"/>
                <w:highlight w:val="cyan"/>
              </w:rPr>
            </w:pPr>
            <w:hyperlink r:id="rId60" w:tgtFrame="_blank" w:history="1">
              <w:r w:rsidR="00682097" w:rsidRPr="00682097">
                <w:rPr>
                  <w:rStyle w:val="normaltextrun"/>
                  <w:color w:val="000000"/>
                  <w:highlight w:val="cyan"/>
                </w:rPr>
                <w:t>Coronavirus (Covid-19) in Schools: Communications Protocol</w:t>
              </w:r>
            </w:hyperlink>
            <w:r w:rsidR="00682097" w:rsidRPr="00682097">
              <w:rPr>
                <w:rStyle w:val="eop"/>
                <w:color w:val="000000"/>
                <w:highlight w:val="cyan"/>
              </w:rPr>
              <w:t> </w:t>
            </w:r>
          </w:p>
          <w:p w14:paraId="382CE416" w14:textId="0E686957" w:rsidR="00682097" w:rsidRPr="00682097" w:rsidRDefault="00BD1BD4" w:rsidP="002442E2">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61" w:tgtFrame="_blank" w:history="1">
              <w:r w:rsidR="00682097" w:rsidRPr="00682097">
                <w:rPr>
                  <w:rStyle w:val="normaltextrun"/>
                  <w:color w:val="000000"/>
                  <w:highlight w:val="cyan"/>
                </w:rPr>
                <w:t>COVID-19: Outbreak Management (Out-of-Hours) </w:t>
              </w:r>
            </w:hyperlink>
            <w:r w:rsidR="00682097" w:rsidRPr="00682097">
              <w:rPr>
                <w:rStyle w:val="eop"/>
                <w:color w:val="000000"/>
                <w:highlight w:val="cyan"/>
              </w:rPr>
              <w:t> </w:t>
            </w:r>
          </w:p>
          <w:p w14:paraId="36503CE4" w14:textId="17552303"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507117">
              <w:rPr>
                <w:rFonts w:ascii="Arial" w:hAnsi="Arial" w:cs="Arial"/>
                <w:color w:val="000000" w:themeColor="text1"/>
                <w:spacing w:val="-2"/>
                <w:sz w:val="20"/>
                <w:szCs w:val="20"/>
                <w:lang w:val="en-AU"/>
              </w:rPr>
              <w:t xml:space="preserve">( </w:t>
            </w:r>
            <w:r w:rsidR="00507117" w:rsidRPr="000059F7">
              <w:rPr>
                <w:rFonts w:ascii="Arial" w:hAnsi="Arial" w:cs="Arial"/>
                <w:color w:val="000000" w:themeColor="text1"/>
                <w:spacing w:val="-2"/>
                <w:sz w:val="20"/>
                <w:szCs w:val="20"/>
                <w:highlight w:val="cyan"/>
                <w:lang w:val="en-AU"/>
              </w:rPr>
              <w:t xml:space="preserve">if schools have two or more </w:t>
            </w:r>
            <w:r w:rsidR="000059F7" w:rsidRPr="000059F7">
              <w:rPr>
                <w:rFonts w:ascii="Arial" w:hAnsi="Arial" w:cs="Arial"/>
                <w:color w:val="000000" w:themeColor="text1"/>
                <w:spacing w:val="-2"/>
                <w:sz w:val="20"/>
                <w:szCs w:val="20"/>
                <w:highlight w:val="cyan"/>
                <w:lang w:val="en-AU"/>
              </w:rPr>
              <w:t>confirmed</w:t>
            </w:r>
            <w:r w:rsidR="00507117" w:rsidRPr="000059F7">
              <w:rPr>
                <w:rFonts w:ascii="Arial" w:hAnsi="Arial" w:cs="Arial"/>
                <w:color w:val="000000" w:themeColor="text1"/>
                <w:spacing w:val="-2"/>
                <w:sz w:val="20"/>
                <w:szCs w:val="20"/>
                <w:highlight w:val="cyan"/>
                <w:lang w:val="en-AU"/>
              </w:rPr>
              <w:t xml:space="preserve"> cases of COVID-19 within 14 days</w:t>
            </w:r>
            <w:r w:rsidR="00507117">
              <w:rPr>
                <w:rFonts w:ascii="Arial" w:hAnsi="Arial" w:cs="Arial"/>
                <w:color w:val="000000" w:themeColor="text1"/>
                <w:spacing w:val="-2"/>
                <w:sz w:val="20"/>
                <w:szCs w:val="20"/>
                <w:lang w:val="en-AU"/>
              </w:rPr>
              <w:t>)</w:t>
            </w:r>
            <w:r w:rsidR="000059F7">
              <w:rPr>
                <w:rFonts w:ascii="Arial" w:hAnsi="Arial" w:cs="Arial"/>
                <w:color w:val="000000" w:themeColor="text1"/>
                <w:spacing w:val="-2"/>
                <w:sz w:val="20"/>
                <w:szCs w:val="20"/>
                <w:lang w:val="en-AU"/>
              </w:rPr>
              <w:t xml:space="preserve"> and cases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6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63" w:history="1">
              <w:r w:rsidR="00270670" w:rsidRPr="009C4C04">
                <w:rPr>
                  <w:rStyle w:val="Hyperlink"/>
                  <w:rFonts w:ascii="Arial" w:hAnsi="Arial" w:cs="Arial"/>
                  <w:spacing w:val="-2"/>
                  <w:sz w:val="20"/>
                  <w:szCs w:val="20"/>
                  <w:lang w:val="en-AU"/>
                </w:rPr>
                <w:t>grampian.healthprotection@nhs.net</w:t>
              </w:r>
            </w:hyperlink>
          </w:p>
          <w:p w14:paraId="3C95C94C" w14:textId="7BD5394A" w:rsidR="00F7342B" w:rsidRPr="009C4C04" w:rsidRDefault="0013239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w:t>
            </w:r>
            <w:r w:rsidR="00E01415" w:rsidRPr="00193E61">
              <w:rPr>
                <w:rFonts w:ascii="Arial" w:hAnsi="Arial" w:cs="Arial"/>
                <w:color w:val="000000" w:themeColor="text1"/>
                <w:spacing w:val="-2"/>
                <w:sz w:val="20"/>
                <w:szCs w:val="20"/>
                <w:highlight w:val="cyan"/>
                <w:lang w:val="en-AU"/>
              </w:rPr>
              <w:t xml:space="preserve"> (test positive) case of COVID-19 or any suspicion that there may be an outbreak of cases in a setting</w:t>
            </w:r>
            <w:r w:rsidR="004905A6" w:rsidRPr="00193E61">
              <w:rPr>
                <w:rFonts w:ascii="Arial" w:hAnsi="Arial" w:cs="Arial"/>
                <w:color w:val="000000" w:themeColor="text1"/>
                <w:spacing w:val="-2"/>
                <w:sz w:val="20"/>
                <w:szCs w:val="20"/>
                <w:highlight w:val="cyan"/>
                <w:lang w:val="en-AU"/>
              </w:rPr>
              <w:t xml:space="preserve"> schools should make </w:t>
            </w:r>
            <w:r w:rsidR="00193E61" w:rsidRPr="00193E61">
              <w:rPr>
                <w:rFonts w:ascii="Arial" w:hAnsi="Arial" w:cs="Arial"/>
                <w:color w:val="000000" w:themeColor="text1"/>
                <w:spacing w:val="-2"/>
                <w:sz w:val="20"/>
                <w:szCs w:val="20"/>
                <w:highlight w:val="cyan"/>
                <w:lang w:val="en-AU"/>
              </w:rPr>
              <w:t>prompt</w:t>
            </w:r>
            <w:r w:rsidR="004905A6" w:rsidRPr="00193E61">
              <w:rPr>
                <w:rFonts w:ascii="Arial" w:hAnsi="Arial" w:cs="Arial"/>
                <w:color w:val="000000" w:themeColor="text1"/>
                <w:spacing w:val="-2"/>
                <w:sz w:val="20"/>
                <w:szCs w:val="20"/>
                <w:highlight w:val="cyan"/>
                <w:lang w:val="en-AU"/>
              </w:rPr>
              <w:t xml:space="preserve"> contact </w:t>
            </w:r>
            <w:r w:rsidR="00193E61" w:rsidRPr="00193E61">
              <w:rPr>
                <w:rFonts w:ascii="Arial" w:hAnsi="Arial" w:cs="Arial"/>
                <w:color w:val="000000" w:themeColor="text1"/>
                <w:spacing w:val="-2"/>
                <w:sz w:val="20"/>
                <w:szCs w:val="20"/>
                <w:highlight w:val="cyan"/>
                <w:lang w:val="en-AU"/>
              </w:rPr>
              <w:t>with</w:t>
            </w:r>
            <w:r w:rsidR="004905A6" w:rsidRPr="00193E61">
              <w:rPr>
                <w:rFonts w:ascii="Arial" w:hAnsi="Arial" w:cs="Arial"/>
                <w:color w:val="000000" w:themeColor="text1"/>
                <w:spacing w:val="-2"/>
                <w:sz w:val="20"/>
                <w:szCs w:val="20"/>
                <w:highlight w:val="cyan"/>
                <w:lang w:val="en-AU"/>
              </w:rPr>
              <w:t xml:space="preserve"> their local HPT and local authority so they can assess the sit</w:t>
            </w:r>
            <w:r w:rsidR="00193E61" w:rsidRPr="00193E61">
              <w:rPr>
                <w:rFonts w:ascii="Arial" w:hAnsi="Arial" w:cs="Arial"/>
                <w:color w:val="000000" w:themeColor="text1"/>
                <w:spacing w:val="-2"/>
                <w:sz w:val="20"/>
                <w:szCs w:val="20"/>
                <w:highlight w:val="cyan"/>
                <w:lang w:val="en-AU"/>
              </w:rPr>
              <w:t>uation an offer advice</w:t>
            </w:r>
            <w:r w:rsidR="00193E61">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562BDF" w:rsidRDefault="00F7342B" w:rsidP="00562BDF">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HPT will make recommendations on self-isolation, testing and the arrangements to do this.</w:t>
            </w:r>
            <w:r w:rsidR="00562BDF">
              <w:rPr>
                <w:rFonts w:ascii="Arial" w:hAnsi="Arial" w:cs="Arial"/>
                <w:color w:val="000000" w:themeColor="text1"/>
                <w:spacing w:val="-2"/>
                <w:sz w:val="20"/>
                <w:szCs w:val="20"/>
                <w:lang w:val="en-AU"/>
              </w:rPr>
              <w:t xml:space="preserve"> </w:t>
            </w:r>
            <w:r w:rsidR="00562BDF"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Default="00562BDF" w:rsidP="00562BDF">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lastRenderedPageBreak/>
              <w:t>learning.</w:t>
            </w:r>
            <w:r w:rsidR="00F7342B" w:rsidRPr="00562BDF">
              <w:rPr>
                <w:rFonts w:ascii="Arial" w:hAnsi="Arial" w:cs="Arial"/>
                <w:spacing w:val="-2"/>
                <w:sz w:val="20"/>
                <w:szCs w:val="20"/>
                <w:lang w:val="en-AU"/>
              </w:rPr>
              <w:t xml:space="preserve"> Any discuss</w:t>
            </w:r>
            <w:r w:rsidR="00F7342B" w:rsidRPr="009C4C04">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9E6D87" w:rsidRDefault="009E6D87" w:rsidP="00562BDF">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6EC5173B" w14:textId="62A18A83" w:rsidR="009E6D87" w:rsidRPr="009E6D87" w:rsidRDefault="009E6D87" w:rsidP="00562BDF">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sidR="00C31A22">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sidR="00BC6796">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2FE81453" w:rsidR="009E6D87" w:rsidRPr="009C4C04" w:rsidRDefault="009E6D87" w:rsidP="00BC6796">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If the case is a member staff iTrent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1EAFC6C6" w:rsidR="00ED7BA0" w:rsidRPr="008B5931" w:rsidRDefault="006148F6" w:rsidP="00ED7BA0">
            <w:pPr>
              <w:rPr>
                <w:rFonts w:ascii="Arial" w:hAnsi="Arial" w:cs="Arial"/>
                <w:iCs/>
                <w:color w:val="4472C4" w:themeColor="accent1"/>
                <w:sz w:val="20"/>
                <w:szCs w:val="20"/>
              </w:rPr>
            </w:pPr>
            <w:r w:rsidRPr="006148F6">
              <w:rPr>
                <w:rFonts w:ascii="Arial" w:hAnsi="Arial" w:cs="Arial"/>
                <w:iCs/>
                <w:color w:val="000000" w:themeColor="text1"/>
                <w:sz w:val="20"/>
                <w:szCs w:val="20"/>
              </w:rPr>
              <w:t xml:space="preserve">Pupils should be instructed to keep bags on their peg and jackets on their chair. </w:t>
            </w:r>
            <w:r w:rsidR="008A0A23" w:rsidRPr="005A5338">
              <w:rPr>
                <w:rFonts w:ascii="Arial" w:hAnsi="Arial" w:cs="Arial"/>
                <w:iCs/>
                <w:color w:val="4472C4" w:themeColor="accent1"/>
                <w:sz w:val="20"/>
                <w:szCs w:val="20"/>
              </w:rPr>
              <w:t>Teachers take in their own class line, socially distanced, and go straight to their class, s</w:t>
            </w:r>
            <w:r w:rsidR="008A0A23">
              <w:rPr>
                <w:rFonts w:ascii="Arial" w:hAnsi="Arial" w:cs="Arial"/>
                <w:iCs/>
                <w:color w:val="4472C4" w:themeColor="accent1"/>
                <w:sz w:val="20"/>
                <w:szCs w:val="20"/>
              </w:rPr>
              <w:t>an</w:t>
            </w:r>
            <w:r w:rsidR="008A0A23" w:rsidRPr="005A5338">
              <w:rPr>
                <w:rFonts w:ascii="Arial" w:hAnsi="Arial" w:cs="Arial"/>
                <w:iCs/>
                <w:color w:val="4472C4" w:themeColor="accent1"/>
                <w:sz w:val="20"/>
                <w:szCs w:val="20"/>
              </w:rPr>
              <w:t>itising their hands immediately on entry.  Jackets are taken off in class and items removed from bags to put in individual pupil trays. Jackets and bags are put into the cloakroom in a coordinated manner arranged between class teachers in that area.  Separate cloakroom spaces for each class.</w:t>
            </w:r>
            <w:r w:rsidR="008A0A23">
              <w:rPr>
                <w:rFonts w:ascii="Arial" w:hAnsi="Arial" w:cs="Arial"/>
                <w:iCs/>
                <w:color w:val="4472C4" w:themeColor="accent1"/>
                <w:sz w:val="20"/>
                <w:szCs w:val="20"/>
              </w:rPr>
              <w:t xml:space="preserve"> Pupils do not change into indoor shoes.  Shoes changed for PE only.</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9"/>
          <w:bookmarkEnd w:id="8"/>
          <w:p w14:paraId="5E3F5260" w14:textId="5510BF1E" w:rsidR="00B00945" w:rsidRDefault="00B00945" w:rsidP="136AC6B2">
            <w:pPr>
              <w:rPr>
                <w:rFonts w:ascii="Arial" w:hAnsi="Arial" w:cs="Arial"/>
                <w:sz w:val="20"/>
                <w:szCs w:val="20"/>
              </w:rPr>
            </w:pPr>
          </w:p>
          <w:p w14:paraId="2838140A" w14:textId="103D3C77" w:rsidR="00C503BD" w:rsidRPr="00FF45F0" w:rsidRDefault="00D27424" w:rsidP="00B00945">
            <w:pPr>
              <w:pStyle w:val="NoSpacing"/>
              <w:rPr>
                <w:rFonts w:ascii="Arial" w:eastAsia="Times New Roman" w:hAnsi="Arial" w:cs="Arial"/>
                <w:color w:val="4472C4" w:themeColor="accent1"/>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r w:rsidR="00FF45F0" w:rsidRPr="00FA57F2">
              <w:rPr>
                <w:rFonts w:ascii="Arial" w:eastAsia="Times New Roman" w:hAnsi="Arial" w:cs="Arial"/>
                <w:color w:val="4472C4" w:themeColor="accent1"/>
                <w:sz w:val="20"/>
                <w:szCs w:val="20"/>
              </w:rPr>
              <w:t>2hrs daily 10-12noon</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01E33058" w14:textId="537D91C4" w:rsidR="00446AF8" w:rsidRPr="00AE7123" w:rsidRDefault="00ED7BA0" w:rsidP="00446AF8">
            <w:pPr>
              <w:pStyle w:val="NoSpacing"/>
              <w:rPr>
                <w:rFonts w:ascii="Arial" w:hAnsi="Arial" w:cs="Arial"/>
                <w:color w:val="4472C4" w:themeColor="accent1"/>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sidR="00446AF8" w:rsidRPr="00AE7123">
              <w:rPr>
                <w:rFonts w:ascii="Arial" w:hAnsi="Arial" w:cs="Arial"/>
                <w:color w:val="4472C4" w:themeColor="accent1"/>
                <w:sz w:val="20"/>
                <w:szCs w:val="20"/>
              </w:rPr>
              <w:t xml:space="preserve"> </w:t>
            </w:r>
            <w:r w:rsidR="00446AF8" w:rsidRPr="00AE7123">
              <w:rPr>
                <w:rFonts w:ascii="Arial" w:hAnsi="Arial" w:cs="Arial"/>
                <w:color w:val="4472C4" w:themeColor="accent1"/>
                <w:sz w:val="20"/>
                <w:szCs w:val="20"/>
              </w:rPr>
              <w:t xml:space="preserve">Cleaning materials by </w:t>
            </w:r>
            <w:r w:rsidR="00446AF8">
              <w:rPr>
                <w:rFonts w:ascii="Arial" w:hAnsi="Arial" w:cs="Arial"/>
                <w:color w:val="4472C4" w:themeColor="accent1"/>
                <w:sz w:val="20"/>
                <w:szCs w:val="20"/>
              </w:rPr>
              <w:t>photo</w:t>
            </w:r>
            <w:r w:rsidR="00446AF8" w:rsidRPr="00AE7123">
              <w:rPr>
                <w:rFonts w:ascii="Arial" w:hAnsi="Arial" w:cs="Arial"/>
                <w:color w:val="4472C4" w:themeColor="accent1"/>
                <w:sz w:val="20"/>
                <w:szCs w:val="20"/>
              </w:rPr>
              <w:t>copier.</w:t>
            </w:r>
          </w:p>
          <w:p w14:paraId="3561D972" w14:textId="03C263DC" w:rsidR="00ED7BA0" w:rsidRPr="00C503BD" w:rsidRDefault="00ED7BA0" w:rsidP="00ED7BA0">
            <w:pPr>
              <w:pStyle w:val="NoSpacing"/>
              <w:rPr>
                <w:rFonts w:ascii="Arial" w:hAnsi="Arial" w:cs="Arial"/>
                <w:sz w:val="20"/>
                <w:szCs w:val="20"/>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lastRenderedPageBreak/>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17DEAAE3" w14:textId="607EA84B" w:rsidR="00A92240" w:rsidRPr="00362E09" w:rsidRDefault="006A2DC8" w:rsidP="00A92240">
            <w:pPr>
              <w:rPr>
                <w:rFonts w:ascii="Arial" w:eastAsia="Times New Roman" w:hAnsi="Arial" w:cs="Arial"/>
                <w:bCs/>
                <w:color w:val="4472C4" w:themeColor="accent1"/>
                <w:sz w:val="20"/>
                <w:szCs w:val="20"/>
                <w:lang w:eastAsia="en-GB"/>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r w:rsidR="00B04D33">
              <w:rPr>
                <w:rFonts w:ascii="Arial" w:hAnsi="Arial" w:cs="Arial"/>
                <w:iCs/>
                <w:sz w:val="20"/>
                <w:szCs w:val="20"/>
              </w:rPr>
              <w:t>-</w:t>
            </w:r>
            <w:r w:rsidR="00A92240" w:rsidRPr="00356F29">
              <w:rPr>
                <w:rFonts w:ascii="Arial" w:hAnsi="Arial" w:cs="Arial"/>
                <w:iCs/>
                <w:color w:val="4472C4" w:themeColor="accent1"/>
                <w:sz w:val="20"/>
                <w:szCs w:val="20"/>
              </w:rPr>
              <w:t>agreed hand sanitizers in p</w:t>
            </w:r>
            <w:r w:rsidR="00A92240">
              <w:rPr>
                <w:rFonts w:ascii="Arial" w:hAnsi="Arial" w:cs="Arial"/>
                <w:iCs/>
                <w:color w:val="4472C4" w:themeColor="accent1"/>
                <w:sz w:val="20"/>
                <w:szCs w:val="20"/>
              </w:rPr>
              <w:t>l</w:t>
            </w:r>
            <w:r w:rsidR="00A92240" w:rsidRPr="00356F29">
              <w:rPr>
                <w:rFonts w:ascii="Arial" w:hAnsi="Arial" w:cs="Arial"/>
                <w:iCs/>
                <w:color w:val="4472C4" w:themeColor="accent1"/>
                <w:sz w:val="20"/>
                <w:szCs w:val="20"/>
              </w:rPr>
              <w:t>ace by each classroom.</w:t>
            </w:r>
            <w:r w:rsidR="00A92240" w:rsidRPr="00362E09">
              <w:rPr>
                <w:rFonts w:ascii="Comic Sans MS" w:eastAsia="Times New Roman" w:hAnsi="Comic Sans MS" w:cs="Arial"/>
                <w:bCs/>
                <w:color w:val="2F5496"/>
                <w:lang w:eastAsia="en-GB"/>
              </w:rPr>
              <w:t xml:space="preserve"> </w:t>
            </w:r>
            <w:r w:rsidR="00A92240" w:rsidRPr="00362E09">
              <w:rPr>
                <w:rFonts w:ascii="Arial" w:eastAsia="Times New Roman" w:hAnsi="Arial" w:cs="Arial"/>
                <w:bCs/>
                <w:color w:val="4472C4" w:themeColor="accent1"/>
                <w:sz w:val="20"/>
                <w:szCs w:val="20"/>
                <w:lang w:eastAsia="en-GB"/>
              </w:rPr>
              <w:t>To help ensure that a rigorous hygiene regime is maintained we are to ensure that pupils and staff should wash their hands</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before leaving home</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on arrival at school/setting</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after using the toilet</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after breaks and sporting activities</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before food preparation</w:t>
            </w:r>
            <w:r w:rsidR="00A92240">
              <w:rPr>
                <w:rFonts w:ascii="Arial" w:eastAsia="Times New Roman" w:hAnsi="Arial" w:cs="Arial"/>
                <w:bCs/>
                <w:color w:val="4472C4" w:themeColor="accent1"/>
                <w:sz w:val="20"/>
                <w:szCs w:val="20"/>
                <w:lang w:eastAsia="en-GB"/>
              </w:rPr>
              <w:t xml:space="preserve">, </w:t>
            </w:r>
            <w:r w:rsidR="00A92240" w:rsidRPr="00362E09">
              <w:rPr>
                <w:rFonts w:ascii="Arial" w:eastAsia="Times New Roman" w:hAnsi="Arial" w:cs="Arial"/>
                <w:bCs/>
                <w:color w:val="4472C4" w:themeColor="accent1"/>
                <w:sz w:val="20"/>
                <w:szCs w:val="20"/>
                <w:lang w:eastAsia="en-GB"/>
              </w:rPr>
              <w:t>before eating any food, including snacks</w:t>
            </w:r>
            <w:r w:rsidR="00A92240">
              <w:rPr>
                <w:rFonts w:ascii="Arial" w:eastAsia="Times New Roman" w:hAnsi="Arial" w:cs="Arial"/>
                <w:bCs/>
                <w:color w:val="4472C4" w:themeColor="accent1"/>
                <w:sz w:val="20"/>
                <w:szCs w:val="20"/>
                <w:lang w:eastAsia="en-GB"/>
              </w:rPr>
              <w:t xml:space="preserve"> and </w:t>
            </w:r>
            <w:r w:rsidR="00A92240" w:rsidRPr="00362E09">
              <w:rPr>
                <w:rFonts w:ascii="Arial" w:eastAsia="Times New Roman" w:hAnsi="Arial" w:cs="Arial"/>
                <w:bCs/>
                <w:color w:val="4472C4" w:themeColor="accent1"/>
                <w:sz w:val="20"/>
                <w:szCs w:val="20"/>
                <w:lang w:eastAsia="en-GB"/>
              </w:rPr>
              <w:t>before leaving school/setting</w:t>
            </w:r>
            <w:r w:rsidR="00A92240">
              <w:rPr>
                <w:rFonts w:ascii="Arial" w:eastAsia="Times New Roman" w:hAnsi="Arial" w:cs="Arial"/>
                <w:bCs/>
                <w:color w:val="4472C4" w:themeColor="accent1"/>
                <w:sz w:val="20"/>
                <w:szCs w:val="20"/>
                <w:lang w:eastAsia="en-GB"/>
              </w:rPr>
              <w:t>.</w:t>
            </w:r>
          </w:p>
          <w:p w14:paraId="7402C046" w14:textId="544E9151" w:rsidR="006A2DC8" w:rsidRPr="00C503BD" w:rsidRDefault="006A2DC8" w:rsidP="0009785F">
            <w:pPr>
              <w:rPr>
                <w:rFonts w:ascii="Arial" w:hAnsi="Arial" w:cs="Arial"/>
                <w:iCs/>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591A469D"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6013CBCD"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0ED0875"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77777777" w:rsidR="007C50F0" w:rsidRPr="0097745F" w:rsidRDefault="007C50F0" w:rsidP="74447FC4">
            <w:pPr>
              <w:rPr>
                <w:rFonts w:ascii="Arial" w:hAnsi="Arial" w:cs="Arial"/>
              </w:rPr>
            </w:pPr>
          </w:p>
          <w:p w14:paraId="33C31B33"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5CB257F8" w:rsidR="007C50F0" w:rsidRPr="0097745F" w:rsidRDefault="007C50F0" w:rsidP="007C50F0">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77777777" w:rsidR="00E67719" w:rsidRPr="0097745F" w:rsidRDefault="00E67719" w:rsidP="007C50F0">
            <w:pPr>
              <w:rPr>
                <w:rFonts w:ascii="Arial" w:hAnsi="Arial" w:cs="Arial"/>
              </w:rPr>
            </w:pPr>
          </w:p>
          <w:p w14:paraId="7416AAC2" w14:textId="77777777"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7777777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lastRenderedPageBreak/>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43723517" w14:textId="0648AC98" w:rsidR="001941A5" w:rsidRPr="00DA3AD5" w:rsidRDefault="001D2F9D" w:rsidP="0009785F">
            <w:pPr>
              <w:pStyle w:val="NoSpacing"/>
              <w:rPr>
                <w:rFonts w:ascii="Arial"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64" w:history="1">
              <w:r w:rsidR="006C083F" w:rsidRPr="00DA3AD5">
                <w:rPr>
                  <w:rStyle w:val="Hyperlink"/>
                  <w:rFonts w:ascii="Arial" w:eastAsia="Times New Roman" w:hAnsi="Arial" w:cs="Arial"/>
                  <w:sz w:val="20"/>
                  <w:szCs w:val="20"/>
                  <w:highlight w:val="cyan"/>
                </w:rPr>
                <w:t>here</w:t>
              </w:r>
            </w:hyperlink>
            <w:r w:rsidR="006C083F"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001941A5"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2D120622" w14:textId="278201B2" w:rsidR="0017048B" w:rsidRPr="00DA3AD5" w:rsidRDefault="0017048B" w:rsidP="0009785F">
            <w:pPr>
              <w:pStyle w:val="NoSpacing"/>
              <w:rPr>
                <w:rFonts w:ascii="Arial" w:hAnsi="Arial" w:cs="Arial"/>
                <w:sz w:val="20"/>
                <w:szCs w:val="20"/>
                <w:highlight w:val="cyan"/>
              </w:rPr>
            </w:pPr>
          </w:p>
          <w:p w14:paraId="4187DE1C" w14:textId="4A2195C4" w:rsidR="0017048B" w:rsidRPr="0097745F" w:rsidRDefault="0017048B" w:rsidP="0009785F">
            <w:pPr>
              <w:pStyle w:val="NoSpacing"/>
              <w:rPr>
                <w:rFonts w:ascii="Arial" w:hAnsi="Arial" w:cs="Arial"/>
                <w:sz w:val="20"/>
                <w:szCs w:val="20"/>
              </w:rPr>
            </w:pPr>
            <w:r w:rsidRPr="00DA3AD5">
              <w:rPr>
                <w:rFonts w:ascii="Arial" w:hAnsi="Arial" w:cs="Arial"/>
                <w:sz w:val="20"/>
                <w:szCs w:val="20"/>
                <w:highlight w:val="cyan"/>
              </w:rPr>
              <w:t>Guidance for Home Economics, Science and Technologies</w:t>
            </w:r>
            <w:r w:rsidR="00F53EE7" w:rsidRPr="00DA3AD5">
              <w:rPr>
                <w:rFonts w:ascii="Arial" w:hAnsi="Arial" w:cs="Arial"/>
                <w:sz w:val="20"/>
                <w:szCs w:val="20"/>
                <w:highlight w:val="cyan"/>
              </w:rPr>
              <w:t xml:space="preserve">, Art, Design and Photography found </w:t>
            </w:r>
            <w:hyperlink r:id="rId65" w:history="1">
              <w:r w:rsidR="00F53EE7" w:rsidRPr="00DA3AD5">
                <w:rPr>
                  <w:rStyle w:val="Hyperlink"/>
                  <w:rFonts w:ascii="Arial" w:hAnsi="Arial" w:cs="Arial"/>
                  <w:sz w:val="20"/>
                  <w:szCs w:val="20"/>
                  <w:highlight w:val="cyan"/>
                </w:rPr>
                <w:t>here</w:t>
              </w:r>
            </w:hyperlink>
            <w:r w:rsidR="00F53EE7" w:rsidRPr="00DA3AD5">
              <w:rPr>
                <w:rFonts w:ascii="Arial" w:hAnsi="Arial" w:cs="Arial"/>
                <w:sz w:val="20"/>
                <w:szCs w:val="20"/>
                <w:highlight w:val="cyan"/>
              </w:rPr>
              <w:t>.</w:t>
            </w:r>
            <w:r w:rsidR="00F53EE7">
              <w:rPr>
                <w:rFonts w:ascii="Arial" w:hAnsi="Arial" w:cs="Arial"/>
                <w:sz w:val="20"/>
                <w:szCs w:val="20"/>
              </w:rPr>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69BABCE5" w14:textId="59E88EF7" w:rsidR="005E6053" w:rsidRPr="00197704" w:rsidRDefault="00471DC2" w:rsidP="005E6053">
            <w:pPr>
              <w:pStyle w:val="NoSpacing"/>
              <w:rPr>
                <w:rFonts w:ascii="Arial" w:hAnsi="Arial" w:cs="Arial"/>
                <w:color w:val="4472C4" w:themeColor="accent1"/>
                <w:sz w:val="20"/>
                <w:szCs w:val="20"/>
              </w:rPr>
            </w:pPr>
            <w:r w:rsidRPr="0097745F">
              <w:rPr>
                <w:rFonts w:ascii="Arial" w:hAnsi="Arial" w:cs="Arial"/>
                <w:color w:val="000000" w:themeColor="text1"/>
                <w:sz w:val="20"/>
                <w:szCs w:val="20"/>
              </w:rPr>
              <w:t>Library books should be quarantined for 72 hours upon return to the library and a procedure needs to be developed by school libraries. A dedicated quarantine area can be set up</w:t>
            </w:r>
            <w:r w:rsidR="005E6053">
              <w:rPr>
                <w:rFonts w:ascii="Arial" w:hAnsi="Arial" w:cs="Arial"/>
                <w:color w:val="000000" w:themeColor="text1"/>
                <w:sz w:val="20"/>
                <w:szCs w:val="20"/>
              </w:rPr>
              <w:t>-c</w:t>
            </w:r>
            <w:r w:rsidR="005E6053" w:rsidRPr="00197704">
              <w:rPr>
                <w:rFonts w:ascii="Arial" w:hAnsi="Arial" w:cs="Arial"/>
                <w:color w:val="4472C4" w:themeColor="accent1"/>
                <w:sz w:val="20"/>
                <w:szCs w:val="20"/>
              </w:rPr>
              <w:t>lassroom large built in cupboards</w:t>
            </w:r>
            <w:r w:rsidR="005E6053">
              <w:rPr>
                <w:rFonts w:ascii="Arial" w:hAnsi="Arial" w:cs="Arial"/>
                <w:color w:val="4472C4" w:themeColor="accent1"/>
                <w:sz w:val="20"/>
                <w:szCs w:val="20"/>
              </w:rPr>
              <w:t xml:space="preserve"> or clearly labelled trays in Room 14</w:t>
            </w:r>
            <w:r w:rsidR="005E6053" w:rsidRPr="00197704">
              <w:rPr>
                <w:rFonts w:ascii="Arial" w:hAnsi="Arial" w:cs="Arial"/>
                <w:color w:val="4472C4" w:themeColor="accent1"/>
                <w:sz w:val="20"/>
                <w:szCs w:val="20"/>
              </w:rPr>
              <w:t xml:space="preserve">. </w:t>
            </w:r>
          </w:p>
          <w:p w14:paraId="3BED87F7" w14:textId="77777777" w:rsidR="005E6053" w:rsidRPr="00C503BD" w:rsidRDefault="005E6053" w:rsidP="005E6053">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55418783" w:rsidR="00D80617" w:rsidRPr="0072587F" w:rsidRDefault="00D80617" w:rsidP="00D80617">
            <w:pPr>
              <w:rPr>
                <w:rFonts w:ascii="Arial" w:hAnsi="Arial" w:cs="Arial"/>
                <w:color w:val="4472C4" w:themeColor="accent1"/>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sidR="00D1112D">
              <w:rPr>
                <w:rFonts w:ascii="Arial" w:hAnsi="Arial" w:cs="Arial"/>
                <w:sz w:val="20"/>
                <w:szCs w:val="20"/>
              </w:rPr>
              <w:t xml:space="preserve"> </w:t>
            </w:r>
            <w:r w:rsidR="00D1112D" w:rsidRPr="0072587F">
              <w:rPr>
                <w:rFonts w:ascii="Arial" w:hAnsi="Arial" w:cs="Arial"/>
                <w:color w:val="4472C4" w:themeColor="accent1"/>
                <w:sz w:val="20"/>
                <w:szCs w:val="20"/>
              </w:rPr>
              <w:t>Avoiding touching your face while marking jotters and wash hands thoroughly</w:t>
            </w:r>
            <w:r w:rsidR="0072587F" w:rsidRPr="0072587F">
              <w:rPr>
                <w:rFonts w:ascii="Arial" w:hAnsi="Arial" w:cs="Arial"/>
                <w:color w:val="4472C4" w:themeColor="accent1"/>
                <w:sz w:val="20"/>
                <w:szCs w:val="20"/>
              </w:rPr>
              <w:t>.</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lastRenderedPageBreak/>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6"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6E604968" w14:textId="4DEE9A54" w:rsidR="00770CB0" w:rsidRPr="0097745F" w:rsidRDefault="00985A71" w:rsidP="00ED5121">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003D60A4" w:rsidRPr="00D913E8">
              <w:rPr>
                <w:rFonts w:ascii="Arial" w:hAnsi="Arial" w:cs="Arial"/>
                <w:sz w:val="20"/>
                <w:szCs w:val="20"/>
                <w:highlight w:val="cyan"/>
              </w:rPr>
              <w:t xml:space="preserve">. </w:t>
            </w:r>
            <w:r w:rsidR="003D60A4" w:rsidRPr="003D60A4">
              <w:rPr>
                <w:rFonts w:ascii="Arial" w:hAnsi="Arial" w:cs="Arial"/>
                <w:sz w:val="20"/>
                <w:szCs w:val="20"/>
                <w:highlight w:val="cyan"/>
              </w:rPr>
              <w:t>In addition, visors can be used at staff member’s discretion</w:t>
            </w:r>
            <w:r w:rsidR="006F1FEF" w:rsidRPr="0097745F">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F95367">
              <w:rPr>
                <w:rFonts w:ascii="Arial" w:hAnsi="Arial" w:cs="Arial"/>
                <w:sz w:val="20"/>
                <w:szCs w:val="20"/>
                <w:highlight w:val="cyan"/>
              </w:rPr>
              <w:t xml:space="preserve">Catering Risk Assessment found </w:t>
            </w:r>
            <w:hyperlink r:id="rId67" w:history="1">
              <w:r w:rsidRPr="00F95367">
                <w:rPr>
                  <w:rStyle w:val="Hyperlink"/>
                  <w:rFonts w:ascii="Arial" w:hAnsi="Arial" w:cs="Arial"/>
                  <w:sz w:val="20"/>
                  <w:szCs w:val="20"/>
                  <w:highlight w:val="cyan"/>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0C242EC9"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r w:rsidR="00BD1BD4">
              <w:rPr>
                <w:rFonts w:ascii="Arial" w:eastAsia="Times New Roman" w:hAnsi="Arial" w:cs="Arial"/>
                <w:b/>
                <w:spacing w:val="-2"/>
                <w:sz w:val="20"/>
                <w:szCs w:val="20"/>
                <w:lang w:val="en-AU"/>
              </w:rPr>
              <w:t>Oct</w:t>
            </w:r>
            <w:r w:rsidR="004F018A">
              <w:rPr>
                <w:rFonts w:ascii="Arial" w:eastAsia="Times New Roman" w:hAnsi="Arial" w:cs="Arial"/>
                <w:b/>
                <w:spacing w:val="-2"/>
                <w:sz w:val="20"/>
                <w:szCs w:val="20"/>
                <w:lang w:val="en-AU"/>
              </w:rPr>
              <w:t xml:space="preserve"> 2020</w:t>
            </w:r>
            <w:r w:rsidR="009154CB">
              <w:rPr>
                <w:rFonts w:ascii="Arial" w:eastAsia="Times New Roman" w:hAnsi="Arial" w:cs="Arial"/>
                <w:b/>
                <w:spacing w:val="-2"/>
                <w:sz w:val="20"/>
                <w:szCs w:val="20"/>
                <w:lang w:val="en-AU"/>
              </w:rPr>
              <w:t>-Review</w:t>
            </w:r>
          </w:p>
        </w:tc>
      </w:tr>
      <w:tr w:rsidR="0019086A" w:rsidRPr="007C5A38" w14:paraId="051C885B" w14:textId="77777777" w:rsidTr="7AA7D5B1">
        <w:trPr>
          <w:gridAfter w:val="2"/>
          <w:wAfter w:w="147" w:type="dxa"/>
        </w:trPr>
        <w:tc>
          <w:tcPr>
            <w:tcW w:w="7761" w:type="dxa"/>
            <w:gridSpan w:val="7"/>
            <w:shd w:val="clear" w:color="auto" w:fill="auto"/>
          </w:tcPr>
          <w:p w14:paraId="03936EB1" w14:textId="285721B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4F018A">
              <w:rPr>
                <w:rFonts w:ascii="Arial" w:eastAsia="Times New Roman" w:hAnsi="Arial" w:cs="Arial"/>
                <w:b/>
                <w:spacing w:val="-2"/>
                <w:sz w:val="20"/>
                <w:szCs w:val="20"/>
                <w:lang w:val="en-AU"/>
              </w:rPr>
              <w:t>Margaret Ferguson</w:t>
            </w:r>
            <w:r w:rsidR="009154CB">
              <w:rPr>
                <w:rFonts w:ascii="Arial" w:eastAsia="Times New Roman" w:hAnsi="Arial" w:cs="Arial"/>
                <w:b/>
                <w:spacing w:val="-2"/>
                <w:sz w:val="20"/>
                <w:szCs w:val="20"/>
                <w:lang w:val="en-AU"/>
              </w:rPr>
              <w:t xml:space="preserve"> Head Teacher</w:t>
            </w:r>
          </w:p>
        </w:tc>
        <w:tc>
          <w:tcPr>
            <w:tcW w:w="7690" w:type="dxa"/>
            <w:gridSpan w:val="7"/>
            <w:shd w:val="clear" w:color="auto" w:fill="auto"/>
          </w:tcPr>
          <w:p w14:paraId="4A0A383E" w14:textId="3ABDF3D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BD1BD4">
              <w:rPr>
                <w:rFonts w:ascii="Arial" w:eastAsia="Times New Roman" w:hAnsi="Arial" w:cs="Arial"/>
                <w:b/>
                <w:color w:val="4472C4"/>
                <w:spacing w:val="-2"/>
                <w:sz w:val="20"/>
                <w:szCs w:val="20"/>
                <w:lang w:val="en-AU"/>
              </w:rPr>
              <w:t>6</w:t>
            </w:r>
            <w:r w:rsidR="00BD1BD4" w:rsidRPr="00BD1BD4">
              <w:rPr>
                <w:rFonts w:ascii="Arial" w:eastAsia="Times New Roman" w:hAnsi="Arial" w:cs="Arial"/>
                <w:b/>
                <w:color w:val="4472C4"/>
                <w:spacing w:val="-2"/>
                <w:sz w:val="20"/>
                <w:szCs w:val="20"/>
                <w:vertAlign w:val="superscript"/>
                <w:lang w:val="en-AU"/>
              </w:rPr>
              <w:t>th</w:t>
            </w:r>
            <w:r w:rsidR="00BD1BD4">
              <w:rPr>
                <w:rFonts w:ascii="Arial" w:eastAsia="Times New Roman" w:hAnsi="Arial" w:cs="Arial"/>
                <w:b/>
                <w:color w:val="4472C4"/>
                <w:spacing w:val="-2"/>
                <w:sz w:val="20"/>
                <w:szCs w:val="20"/>
                <w:lang w:val="en-AU"/>
              </w:rPr>
              <w:t xml:space="preserve"> Nov 2020-ongoing review.</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68"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69"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7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BD1BD4" w:rsidP="00220F5F">
            <w:pPr>
              <w:rPr>
                <w:rFonts w:ascii="Arial" w:hAnsi="Arial" w:cs="Arial"/>
                <w:sz w:val="20"/>
                <w:szCs w:val="20"/>
              </w:rPr>
            </w:pPr>
            <w:hyperlink r:id="rId71"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72"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lastRenderedPageBreak/>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73"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74"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75"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7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77"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78"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79"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Benchmark information regarding numbers can be found </w:t>
            </w:r>
            <w:hyperlink r:id="rId80"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8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82"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83"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84"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85"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86"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87"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lastRenderedPageBreak/>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88" w:history="1">
                    <w:r w:rsidR="00015576"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89"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90"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91"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92"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93"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9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provide </w:t>
            </w:r>
            <w:r w:rsidR="008851D7" w:rsidRPr="006D4227">
              <w:rPr>
                <w:rFonts w:ascii="Arial" w:hAnsi="Arial" w:cs="Arial"/>
                <w:color w:val="000000"/>
                <w:highlight w:val="cyan"/>
              </w:rPr>
              <w:t>Type IIR</w:t>
            </w:r>
            <w:r w:rsidR="008851D7">
              <w:rPr>
                <w:rFonts w:ascii="Arial" w:hAnsi="Arial" w:cs="Arial"/>
                <w:color w:val="000000"/>
              </w:rPr>
              <w:t xml:space="preserve"> </w:t>
            </w:r>
            <w:r w:rsidR="008851D7" w:rsidRPr="0097745F">
              <w:rPr>
                <w:rFonts w:ascii="Arial" w:hAnsi="Arial" w:cs="Arial"/>
                <w:color w:val="000000"/>
              </w:rPr>
              <w:t>face covering/PPE to Pupil Escort.</w:t>
            </w:r>
          </w:p>
          <w:p w14:paraId="51F3560A" w14:textId="6D93E355" w:rsidR="008851D7" w:rsidRDefault="008851D7" w:rsidP="0024554E">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95"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7639E1">
              <w:rPr>
                <w:rFonts w:ascii="Arial" w:hAnsi="Arial" w:cs="Arial"/>
                <w:color w:val="000000" w:themeColor="text1"/>
                <w:sz w:val="20"/>
                <w:szCs w:val="20"/>
                <w:highlight w:val="cyan"/>
              </w:rPr>
              <w:t>Where colleagues need to work in close proximity to a child or children, the school will provide Type IIR face mask / PPE for that purpose</w:t>
            </w:r>
            <w:r w:rsidR="00217A9A" w:rsidRPr="00866B8C">
              <w:rPr>
                <w:rFonts w:ascii="Arial" w:hAnsi="Arial" w:cs="Arial"/>
                <w:color w:val="000000" w:themeColor="text1"/>
                <w:sz w:val="20"/>
                <w:szCs w:val="20"/>
                <w:highlight w:val="cyan"/>
              </w:rPr>
              <w:t xml:space="preserve">. </w:t>
            </w:r>
            <w:r w:rsidR="00217A9A" w:rsidRPr="00866B8C">
              <w:rPr>
                <w:rFonts w:ascii="Arial" w:hAnsi="Arial" w:cs="Arial"/>
                <w:sz w:val="20"/>
                <w:szCs w:val="20"/>
                <w:highlight w:val="cyan"/>
              </w:rPr>
              <w:t>A Type IIR mask is not required for moving around communal spaces and corridors, where a standard face covering will suffice</w:t>
            </w:r>
            <w:r w:rsidR="00217A9A">
              <w:rPr>
                <w:rFonts w:ascii="Arial" w:hAnsi="Arial" w:cs="Arial"/>
                <w:sz w:val="20"/>
                <w:szCs w:val="20"/>
                <w:highlight w:val="cyan"/>
              </w:rPr>
              <w:t xml:space="preserv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Default="007639E1" w:rsidP="007639E1">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f smell or taste) They should self-isolate straight away, stay at home and arrange a test via </w:t>
            </w:r>
            <w:hyperlink r:id="rId96"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Default="00884F36" w:rsidP="0024554E">
            <w:pPr>
              <w:pStyle w:val="CommentText"/>
              <w:rPr>
                <w:rFonts w:ascii="Arial" w:hAnsi="Arial" w:cs="Arial"/>
              </w:rPr>
            </w:pPr>
            <w:r>
              <w:rPr>
                <w:rFonts w:ascii="Arial" w:hAnsi="Arial" w:cs="Arial"/>
              </w:rPr>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44597124" w14:textId="77777777" w:rsidR="00884F36" w:rsidRDefault="00884F36" w:rsidP="0024554E">
            <w:pPr>
              <w:pStyle w:val="CommentText"/>
              <w:rPr>
                <w:rFonts w:ascii="Arial" w:hAnsi="Arial" w:cs="Arial"/>
              </w:rPr>
            </w:pPr>
          </w:p>
          <w:p w14:paraId="08F6C2C1" w14:textId="77777777" w:rsidR="00FF123B" w:rsidRPr="00FF123B" w:rsidRDefault="00FF123B" w:rsidP="00FF123B">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Default="004257AC" w:rsidP="00F42090">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00F42090"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00F42090" w:rsidRPr="008F4875">
              <w:rPr>
                <w:rFonts w:ascii="Arial" w:hAnsi="Arial" w:cs="Arial"/>
                <w:sz w:val="20"/>
                <w:szCs w:val="20"/>
                <w:highlight w:val="cyan"/>
              </w:rPr>
              <w:t xml:space="preserve"> face mask to reduce environmental contamination where this can be tolerated</w:t>
            </w:r>
            <w:r w:rsidR="00F42090">
              <w:rPr>
                <w:rFonts w:ascii="Arial" w:hAnsi="Arial" w:cs="Arial"/>
                <w:sz w:val="20"/>
                <w:szCs w:val="20"/>
              </w:rPr>
              <w:t>.</w:t>
            </w:r>
          </w:p>
          <w:p w14:paraId="4F141D9C" w14:textId="77777777" w:rsidR="00F42090" w:rsidRPr="008F4875"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9C4C04" w:rsidRDefault="000D67E2" w:rsidP="0052406F">
            <w:pPr>
              <w:rPr>
                <w:rFonts w:ascii="Arial" w:hAnsi="Arial" w:cs="Arial"/>
                <w:color w:val="000000" w:themeColor="text1"/>
                <w:sz w:val="20"/>
                <w:szCs w:val="20"/>
              </w:rPr>
            </w:pPr>
            <w:r w:rsidRPr="004257AC">
              <w:rPr>
                <w:rFonts w:ascii="Arial" w:hAnsi="Arial" w:cs="Arial"/>
                <w:sz w:val="20"/>
                <w:szCs w:val="20"/>
              </w:rPr>
              <w:t>Updated</w:t>
            </w:r>
            <w:r w:rsidR="0052406F" w:rsidRPr="004257AC">
              <w:rPr>
                <w:rFonts w:ascii="Arial" w:hAnsi="Arial" w:cs="Arial"/>
                <w:sz w:val="20"/>
                <w:szCs w:val="20"/>
              </w:rPr>
              <w:t>:</w:t>
            </w:r>
            <w:r w:rsidR="0052406F">
              <w:rPr>
                <w:rFonts w:ascii="Arial" w:hAnsi="Arial" w:cs="Arial"/>
              </w:rPr>
              <w:t xml:space="preserve"> </w:t>
            </w:r>
            <w:r w:rsidR="0052406F"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9C4C04">
              <w:rPr>
                <w:rFonts w:ascii="Arial" w:hAnsi="Arial" w:cs="Arial"/>
                <w:color w:val="000000" w:themeColor="text1"/>
                <w:sz w:val="20"/>
                <w:szCs w:val="20"/>
              </w:rPr>
              <w:t>Follow procedures to remove from setting where someone becomes unwell:</w:t>
            </w:r>
          </w:p>
          <w:p w14:paraId="286DB323"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Default="00B12A1F" w:rsidP="0024554E">
            <w:pPr>
              <w:pStyle w:val="CommentText"/>
              <w:rPr>
                <w:rFonts w:ascii="Calibri" w:hAnsi="Calibri" w:cs="Calibri"/>
                <w:lang w:eastAsia="en-GB"/>
              </w:rPr>
            </w:pPr>
            <w:r>
              <w:rPr>
                <w:rFonts w:ascii="Arial" w:hAnsi="Arial" w:cs="Arial"/>
              </w:rPr>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0F31D848" w14:textId="27E0AE55" w:rsidR="000059F7" w:rsidRDefault="000059F7" w:rsidP="0024554E">
            <w:pPr>
              <w:pStyle w:val="CommentText"/>
              <w:rPr>
                <w:rFonts w:ascii="Calibri" w:hAnsi="Calibri" w:cs="Calibri"/>
                <w:lang w:eastAsia="en-GB"/>
              </w:rPr>
            </w:pPr>
          </w:p>
          <w:p w14:paraId="718CB94F" w14:textId="2AAC3988" w:rsidR="000059F7" w:rsidRDefault="000059F7" w:rsidP="0024554E">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97" w:history="1">
              <w:r w:rsidRPr="009C4C04">
                <w:rPr>
                  <w:rStyle w:val="Hyperlink"/>
                  <w:rFonts w:ascii="Arial" w:hAnsi="Arial" w:cs="Arial"/>
                  <w:color w:val="000000" w:themeColor="text1"/>
                  <w:spacing w:val="-2"/>
                  <w:u w:val="none"/>
                  <w:lang w:val="en-AU"/>
                </w:rPr>
                <w:t>procedures</w:t>
              </w:r>
            </w:hyperlink>
          </w:p>
          <w:p w14:paraId="2487D8E4" w14:textId="77777777" w:rsidR="00562BDF" w:rsidRPr="00562BDF" w:rsidRDefault="00562BDF" w:rsidP="00562BDF">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lastRenderedPageBreak/>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Default="00562BDF" w:rsidP="00562BDF">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4C4659AA" w14:textId="053AF3E4" w:rsidR="00193E61" w:rsidRDefault="00193E61" w:rsidP="0024554E">
            <w:pPr>
              <w:pStyle w:val="CommentText"/>
              <w:rPr>
                <w:rFonts w:ascii="Arial" w:hAnsi="Arial" w:cs="Arial"/>
                <w:lang w:eastAsia="en-GB"/>
              </w:rPr>
            </w:pPr>
          </w:p>
          <w:p w14:paraId="41AB36C3" w14:textId="0CAC7DA7" w:rsidR="00193E61" w:rsidRPr="000059F7" w:rsidRDefault="00193E61" w:rsidP="0024554E">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7D1851"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00CC3091" w:rsidRPr="00CC3091">
              <w:rPr>
                <w:rFonts w:ascii="Arial" w:hAnsi="Arial" w:cs="Arial"/>
                <w:highlight w:val="cyan"/>
              </w:rPr>
              <w:t xml:space="preserve">Link </w:t>
            </w:r>
            <w:hyperlink r:id="rId98" w:history="1">
              <w:r w:rsidR="00CC3091" w:rsidRPr="00CC3091">
                <w:rPr>
                  <w:rStyle w:val="Hyperlink"/>
                  <w:rFonts w:ascii="Arial" w:hAnsi="Arial" w:cs="Arial"/>
                  <w:highlight w:val="cyan"/>
                </w:rPr>
                <w:t>here</w:t>
              </w:r>
            </w:hyperlink>
            <w:r w:rsidR="00CC3091"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97745F" w:rsidRDefault="0078162F" w:rsidP="0078162F">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99"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7725CE71" w14:textId="64BFD20B" w:rsidR="0078162F" w:rsidRDefault="0078162F" w:rsidP="0024554E">
            <w:pPr>
              <w:pStyle w:val="CommentText"/>
              <w:rPr>
                <w:rFonts w:ascii="Arial" w:hAnsi="Arial" w:cs="Arial"/>
              </w:rPr>
            </w:pPr>
          </w:p>
          <w:p w14:paraId="5325BED0" w14:textId="77777777" w:rsidR="00DA3AD5" w:rsidRPr="00DA3AD5" w:rsidRDefault="00DA3AD5" w:rsidP="00DA3AD5">
            <w:pPr>
              <w:pStyle w:val="NoSpacing"/>
              <w:rPr>
                <w:rFonts w:ascii="Arial" w:hAnsi="Arial" w:cs="Arial"/>
                <w:sz w:val="20"/>
                <w:szCs w:val="20"/>
                <w:highlight w:val="cyan"/>
              </w:rPr>
            </w:pPr>
            <w:r>
              <w:rPr>
                <w:rFonts w:ascii="Arial" w:hAnsi="Arial" w:cs="Arial"/>
              </w:rPr>
              <w:t xml:space="preserve">Updated advice available through links: </w:t>
            </w:r>
            <w:r w:rsidRPr="00DA3AD5">
              <w:rPr>
                <w:rFonts w:ascii="Arial" w:eastAsia="Times New Roman" w:hAnsi="Arial" w:cs="Arial"/>
                <w:sz w:val="20"/>
                <w:szCs w:val="20"/>
                <w:highlight w:val="cyan"/>
              </w:rPr>
              <w:t xml:space="preserve">Guidance for PE found </w:t>
            </w:r>
            <w:hyperlink r:id="rId100"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DA3AD5" w:rsidRDefault="00DA3AD5" w:rsidP="00DA3AD5">
            <w:pPr>
              <w:pStyle w:val="NoSpacing"/>
              <w:rPr>
                <w:rFonts w:ascii="Arial" w:hAnsi="Arial" w:cs="Arial"/>
                <w:sz w:val="20"/>
                <w:szCs w:val="20"/>
                <w:highlight w:val="cyan"/>
              </w:rPr>
            </w:pPr>
          </w:p>
          <w:p w14:paraId="6B94F684" w14:textId="0CBF3C96" w:rsidR="00DA3AD5" w:rsidRDefault="00DA3AD5" w:rsidP="00DA3AD5">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101"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1F84085B" w14:textId="274157F0" w:rsidR="00F95367"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102" w:history="1">
              <w:r w:rsidRPr="00F95367">
                <w:rPr>
                  <w:rStyle w:val="Hyperlink"/>
                  <w:rFonts w:ascii="Arial" w:hAnsi="Arial" w:cs="Arial"/>
                  <w:sz w:val="20"/>
                  <w:szCs w:val="20"/>
                  <w:highlight w:val="cyan"/>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Default="00D913E8" w:rsidP="00D913E8">
            <w:pPr>
              <w:rPr>
                <w:rFonts w:ascii="Arial" w:hAnsi="Arial" w:cs="Arial"/>
                <w:sz w:val="20"/>
                <w:szCs w:val="20"/>
              </w:rPr>
            </w:pPr>
            <w:r w:rsidRPr="00670867">
              <w:rPr>
                <w:rStyle w:val="Hyperlink"/>
                <w:rFonts w:ascii="Arial" w:hAnsi="Arial" w:cs="Arial"/>
                <w:color w:val="auto"/>
                <w:sz w:val="20"/>
                <w:szCs w:val="20"/>
                <w:u w:val="none"/>
              </w:rPr>
              <w:t>Updated:</w:t>
            </w: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7A4DE6B4" w14:textId="33C01959" w:rsidR="00F95367" w:rsidRDefault="00F95367" w:rsidP="00DA3AD5">
            <w:pPr>
              <w:pStyle w:val="NoSpacing"/>
              <w:rPr>
                <w:rStyle w:val="Hyperlink"/>
                <w:sz w:val="20"/>
                <w:szCs w:val="20"/>
              </w:rPr>
            </w:pPr>
          </w:p>
          <w:p w14:paraId="3D25EA27" w14:textId="30455183" w:rsidR="00881BA5" w:rsidRPr="0097745F" w:rsidRDefault="00881BA5" w:rsidP="00881BA5">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03" w:history="1">
              <w:r w:rsidRPr="00881BA5">
                <w:rPr>
                  <w:rStyle w:val="Hyperlink"/>
                  <w:highlight w:val="cyan"/>
                </w:rPr>
                <w:t>here.</w:t>
              </w:r>
            </w:hyperlink>
            <w:r w:rsidRPr="00881BA5">
              <w:rPr>
                <w:highlight w:val="cyan"/>
              </w:rPr>
              <w:t xml:space="preserve">, with NHS advice </w:t>
            </w:r>
            <w:hyperlink r:id="rId104" w:history="1">
              <w:r w:rsidRPr="00881BA5">
                <w:rPr>
                  <w:rStyle w:val="Hyperlink"/>
                  <w:highlight w:val="cyan"/>
                </w:rPr>
                <w:t>here</w:t>
              </w:r>
            </w:hyperlink>
            <w:r w:rsidRPr="00881BA5">
              <w:rPr>
                <w:highlight w:val="cyan"/>
              </w:rPr>
              <w:t>.</w:t>
            </w:r>
            <w:r>
              <w:t xml:space="preserve"> </w:t>
            </w:r>
          </w:p>
          <w:p w14:paraId="6B9934E9" w14:textId="7294B341" w:rsidR="00881BA5" w:rsidRPr="00881BA5" w:rsidRDefault="00881BA5" w:rsidP="00DA3AD5">
            <w:pPr>
              <w:pStyle w:val="NoSpacing"/>
              <w:rPr>
                <w:rStyle w:val="Hyperlink"/>
                <w:sz w:val="20"/>
                <w:szCs w:val="20"/>
                <w:u w:val="none"/>
              </w:rPr>
            </w:pPr>
          </w:p>
          <w:p w14:paraId="26ECDC74" w14:textId="77777777" w:rsidR="00CB072B" w:rsidRPr="00CB072B" w:rsidRDefault="00CB072B" w:rsidP="00CB072B">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093DDF13" w14:textId="67D2232F" w:rsidR="00F95367" w:rsidRPr="0097745F" w:rsidRDefault="00BD1BD4" w:rsidP="00CB072B">
            <w:pPr>
              <w:pStyle w:val="NoSpacing"/>
              <w:rPr>
                <w:rFonts w:ascii="Arial" w:hAnsi="Arial" w:cs="Arial"/>
                <w:sz w:val="20"/>
                <w:szCs w:val="20"/>
              </w:rPr>
            </w:pPr>
            <w:hyperlink r:id="rId105" w:history="1">
              <w:r w:rsidR="00CB072B" w:rsidRPr="00CB072B">
                <w:rPr>
                  <w:rStyle w:val="Hyperlink"/>
                  <w:rFonts w:ascii="Arial" w:hAnsi="Arial" w:cs="Arial"/>
                  <w:spacing w:val="-2"/>
                  <w:sz w:val="20"/>
                  <w:szCs w:val="20"/>
                  <w:highlight w:val="cyan"/>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06"/>
      <w:headerReference w:type="default" r:id="rId107"/>
      <w:headerReference w:type="first" r:id="rId10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4C59" w14:textId="77777777" w:rsidR="009E6D87" w:rsidRDefault="009E6D87" w:rsidP="008020C6">
      <w:r>
        <w:separator/>
      </w:r>
    </w:p>
  </w:endnote>
  <w:endnote w:type="continuationSeparator" w:id="0">
    <w:p w14:paraId="44038176" w14:textId="77777777" w:rsidR="009E6D87" w:rsidRDefault="009E6D87" w:rsidP="008020C6">
      <w:r>
        <w:continuationSeparator/>
      </w:r>
    </w:p>
  </w:endnote>
  <w:endnote w:type="continuationNotice" w:id="1">
    <w:p w14:paraId="39E83CDE" w14:textId="77777777" w:rsidR="009E6D87" w:rsidRDefault="009E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0B62" w14:textId="77777777" w:rsidR="009E6D87" w:rsidRDefault="009E6D87" w:rsidP="008020C6">
      <w:r>
        <w:separator/>
      </w:r>
    </w:p>
  </w:footnote>
  <w:footnote w:type="continuationSeparator" w:id="0">
    <w:p w14:paraId="526448E8" w14:textId="77777777" w:rsidR="009E6D87" w:rsidRDefault="009E6D87" w:rsidP="008020C6">
      <w:r>
        <w:continuationSeparator/>
      </w:r>
    </w:p>
  </w:footnote>
  <w:footnote w:type="continuationNotice" w:id="1">
    <w:p w14:paraId="01F23FB1" w14:textId="77777777" w:rsidR="009E6D87" w:rsidRDefault="009E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9E6D87" w:rsidRDefault="00BD1BD4">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9E6D87" w:rsidRDefault="00BD1BD4">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9E6D87" w:rsidRDefault="00BD1BD4">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8C0"/>
    <w:rsid w:val="00012B5C"/>
    <w:rsid w:val="000150E0"/>
    <w:rsid w:val="00015576"/>
    <w:rsid w:val="0003188B"/>
    <w:rsid w:val="00035EE6"/>
    <w:rsid w:val="000364D9"/>
    <w:rsid w:val="000444DF"/>
    <w:rsid w:val="00051494"/>
    <w:rsid w:val="00053A73"/>
    <w:rsid w:val="00056081"/>
    <w:rsid w:val="00066EDE"/>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3652"/>
    <w:rsid w:val="000C7921"/>
    <w:rsid w:val="000D1594"/>
    <w:rsid w:val="000D2021"/>
    <w:rsid w:val="000D52DE"/>
    <w:rsid w:val="000D67E2"/>
    <w:rsid w:val="000D6A56"/>
    <w:rsid w:val="000E0F41"/>
    <w:rsid w:val="000E1602"/>
    <w:rsid w:val="000F0B12"/>
    <w:rsid w:val="000F569B"/>
    <w:rsid w:val="000F7636"/>
    <w:rsid w:val="0010191D"/>
    <w:rsid w:val="001101F1"/>
    <w:rsid w:val="00110C30"/>
    <w:rsid w:val="00111BE4"/>
    <w:rsid w:val="00115464"/>
    <w:rsid w:val="001212A1"/>
    <w:rsid w:val="00121CFE"/>
    <w:rsid w:val="00121F0B"/>
    <w:rsid w:val="0013195F"/>
    <w:rsid w:val="00132399"/>
    <w:rsid w:val="00132EE8"/>
    <w:rsid w:val="001336AE"/>
    <w:rsid w:val="001362A4"/>
    <w:rsid w:val="001366AF"/>
    <w:rsid w:val="00137DA8"/>
    <w:rsid w:val="00144966"/>
    <w:rsid w:val="00146674"/>
    <w:rsid w:val="00147C56"/>
    <w:rsid w:val="0015144B"/>
    <w:rsid w:val="001603B7"/>
    <w:rsid w:val="001604C1"/>
    <w:rsid w:val="00160CFB"/>
    <w:rsid w:val="001625A3"/>
    <w:rsid w:val="00164F60"/>
    <w:rsid w:val="00164F7D"/>
    <w:rsid w:val="00167864"/>
    <w:rsid w:val="0017048B"/>
    <w:rsid w:val="00171380"/>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E1FDC"/>
    <w:rsid w:val="001F074C"/>
    <w:rsid w:val="001F3D57"/>
    <w:rsid w:val="001F5353"/>
    <w:rsid w:val="00205C42"/>
    <w:rsid w:val="00207141"/>
    <w:rsid w:val="0020773D"/>
    <w:rsid w:val="002173F2"/>
    <w:rsid w:val="00217A9A"/>
    <w:rsid w:val="00220F5F"/>
    <w:rsid w:val="00225203"/>
    <w:rsid w:val="00232395"/>
    <w:rsid w:val="0023757F"/>
    <w:rsid w:val="00240B4D"/>
    <w:rsid w:val="0024554E"/>
    <w:rsid w:val="0024606B"/>
    <w:rsid w:val="00246E45"/>
    <w:rsid w:val="00254241"/>
    <w:rsid w:val="00254688"/>
    <w:rsid w:val="00257A1D"/>
    <w:rsid w:val="00266CA2"/>
    <w:rsid w:val="00270670"/>
    <w:rsid w:val="002706DE"/>
    <w:rsid w:val="00272071"/>
    <w:rsid w:val="0027260D"/>
    <w:rsid w:val="00272C97"/>
    <w:rsid w:val="00275130"/>
    <w:rsid w:val="002775DA"/>
    <w:rsid w:val="00284BAF"/>
    <w:rsid w:val="00292C96"/>
    <w:rsid w:val="002939E8"/>
    <w:rsid w:val="002A00ED"/>
    <w:rsid w:val="002A3180"/>
    <w:rsid w:val="002A44C8"/>
    <w:rsid w:val="002B24B9"/>
    <w:rsid w:val="002B25E0"/>
    <w:rsid w:val="002B71C3"/>
    <w:rsid w:val="002B7297"/>
    <w:rsid w:val="002B7912"/>
    <w:rsid w:val="002C2134"/>
    <w:rsid w:val="002C7800"/>
    <w:rsid w:val="002D0BE8"/>
    <w:rsid w:val="002D1E97"/>
    <w:rsid w:val="002D431E"/>
    <w:rsid w:val="002D570C"/>
    <w:rsid w:val="002D71F0"/>
    <w:rsid w:val="002E6355"/>
    <w:rsid w:val="002E7A27"/>
    <w:rsid w:val="002E7C71"/>
    <w:rsid w:val="002F0A5A"/>
    <w:rsid w:val="002F2A4F"/>
    <w:rsid w:val="002F4C44"/>
    <w:rsid w:val="002F550A"/>
    <w:rsid w:val="00306096"/>
    <w:rsid w:val="00306CA6"/>
    <w:rsid w:val="003150F1"/>
    <w:rsid w:val="00320168"/>
    <w:rsid w:val="00320D74"/>
    <w:rsid w:val="00320E2F"/>
    <w:rsid w:val="003214B6"/>
    <w:rsid w:val="0032264A"/>
    <w:rsid w:val="00323BF2"/>
    <w:rsid w:val="00331696"/>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B090F"/>
    <w:rsid w:val="003B0F93"/>
    <w:rsid w:val="003D01C3"/>
    <w:rsid w:val="003D17B2"/>
    <w:rsid w:val="003D392F"/>
    <w:rsid w:val="003D4F29"/>
    <w:rsid w:val="003D5A28"/>
    <w:rsid w:val="003D60A4"/>
    <w:rsid w:val="003E721A"/>
    <w:rsid w:val="003F2F7E"/>
    <w:rsid w:val="003F6ACA"/>
    <w:rsid w:val="003F74FE"/>
    <w:rsid w:val="00405E5F"/>
    <w:rsid w:val="0041036F"/>
    <w:rsid w:val="00412FA5"/>
    <w:rsid w:val="00423317"/>
    <w:rsid w:val="004257AC"/>
    <w:rsid w:val="00432E7D"/>
    <w:rsid w:val="00437273"/>
    <w:rsid w:val="004378A2"/>
    <w:rsid w:val="004447DA"/>
    <w:rsid w:val="004464AB"/>
    <w:rsid w:val="00446AF8"/>
    <w:rsid w:val="00450A18"/>
    <w:rsid w:val="00460A38"/>
    <w:rsid w:val="004627BA"/>
    <w:rsid w:val="00466F83"/>
    <w:rsid w:val="00470A7D"/>
    <w:rsid w:val="00471DC2"/>
    <w:rsid w:val="00472DD8"/>
    <w:rsid w:val="004741F4"/>
    <w:rsid w:val="004742C1"/>
    <w:rsid w:val="004764A1"/>
    <w:rsid w:val="0048112F"/>
    <w:rsid w:val="0048394D"/>
    <w:rsid w:val="004905A6"/>
    <w:rsid w:val="00490CEE"/>
    <w:rsid w:val="00493549"/>
    <w:rsid w:val="00495DED"/>
    <w:rsid w:val="00495F9E"/>
    <w:rsid w:val="00497570"/>
    <w:rsid w:val="004977EB"/>
    <w:rsid w:val="004A141C"/>
    <w:rsid w:val="004A744D"/>
    <w:rsid w:val="004B2036"/>
    <w:rsid w:val="004B21FA"/>
    <w:rsid w:val="004B23A2"/>
    <w:rsid w:val="004B5EAA"/>
    <w:rsid w:val="004B7B64"/>
    <w:rsid w:val="004C05D1"/>
    <w:rsid w:val="004C3088"/>
    <w:rsid w:val="004C3089"/>
    <w:rsid w:val="004C4CA1"/>
    <w:rsid w:val="004D215D"/>
    <w:rsid w:val="004D5083"/>
    <w:rsid w:val="004D67D1"/>
    <w:rsid w:val="004D7E9F"/>
    <w:rsid w:val="004E0F76"/>
    <w:rsid w:val="004E1EA0"/>
    <w:rsid w:val="004E53B3"/>
    <w:rsid w:val="004F018A"/>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820EC"/>
    <w:rsid w:val="00582AF9"/>
    <w:rsid w:val="00585EE7"/>
    <w:rsid w:val="005A55AF"/>
    <w:rsid w:val="005B275C"/>
    <w:rsid w:val="005C1D81"/>
    <w:rsid w:val="005D17FD"/>
    <w:rsid w:val="005D2DE3"/>
    <w:rsid w:val="005D34F5"/>
    <w:rsid w:val="005D44E1"/>
    <w:rsid w:val="005D6B10"/>
    <w:rsid w:val="005E5F11"/>
    <w:rsid w:val="005E6053"/>
    <w:rsid w:val="005F0B7A"/>
    <w:rsid w:val="005F3E2E"/>
    <w:rsid w:val="005F479E"/>
    <w:rsid w:val="005F7153"/>
    <w:rsid w:val="006013AE"/>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2097"/>
    <w:rsid w:val="00687C53"/>
    <w:rsid w:val="006A05DC"/>
    <w:rsid w:val="006A2DC8"/>
    <w:rsid w:val="006A5BCB"/>
    <w:rsid w:val="006A5F9F"/>
    <w:rsid w:val="006A7465"/>
    <w:rsid w:val="006B0B98"/>
    <w:rsid w:val="006B1A00"/>
    <w:rsid w:val="006B38F1"/>
    <w:rsid w:val="006B4A1E"/>
    <w:rsid w:val="006C083F"/>
    <w:rsid w:val="006C2804"/>
    <w:rsid w:val="006D3518"/>
    <w:rsid w:val="006D4227"/>
    <w:rsid w:val="006D4235"/>
    <w:rsid w:val="006D4B01"/>
    <w:rsid w:val="006D67DF"/>
    <w:rsid w:val="006F1FEF"/>
    <w:rsid w:val="006F6899"/>
    <w:rsid w:val="006F6AAA"/>
    <w:rsid w:val="006F6C6C"/>
    <w:rsid w:val="00700901"/>
    <w:rsid w:val="0070370E"/>
    <w:rsid w:val="00713EED"/>
    <w:rsid w:val="00714190"/>
    <w:rsid w:val="0072244C"/>
    <w:rsid w:val="007246AF"/>
    <w:rsid w:val="0072587F"/>
    <w:rsid w:val="007318E7"/>
    <w:rsid w:val="00744B39"/>
    <w:rsid w:val="00747963"/>
    <w:rsid w:val="007509DE"/>
    <w:rsid w:val="00753704"/>
    <w:rsid w:val="00755C06"/>
    <w:rsid w:val="007627E6"/>
    <w:rsid w:val="007639E1"/>
    <w:rsid w:val="00765793"/>
    <w:rsid w:val="00767C49"/>
    <w:rsid w:val="00770CB0"/>
    <w:rsid w:val="00774AD0"/>
    <w:rsid w:val="00775214"/>
    <w:rsid w:val="007762CD"/>
    <w:rsid w:val="00780EEE"/>
    <w:rsid w:val="0078162F"/>
    <w:rsid w:val="00781AF1"/>
    <w:rsid w:val="00782CD4"/>
    <w:rsid w:val="00790C77"/>
    <w:rsid w:val="00792E73"/>
    <w:rsid w:val="00794175"/>
    <w:rsid w:val="00797FD8"/>
    <w:rsid w:val="007A1C4B"/>
    <w:rsid w:val="007B0187"/>
    <w:rsid w:val="007B04ED"/>
    <w:rsid w:val="007B3BA6"/>
    <w:rsid w:val="007B4E50"/>
    <w:rsid w:val="007B4F77"/>
    <w:rsid w:val="007B6899"/>
    <w:rsid w:val="007C39DA"/>
    <w:rsid w:val="007C50F0"/>
    <w:rsid w:val="007C5A38"/>
    <w:rsid w:val="007D10B8"/>
    <w:rsid w:val="007D13F0"/>
    <w:rsid w:val="007D1851"/>
    <w:rsid w:val="007D4D92"/>
    <w:rsid w:val="007D6A16"/>
    <w:rsid w:val="007E237F"/>
    <w:rsid w:val="007E44B8"/>
    <w:rsid w:val="007E5650"/>
    <w:rsid w:val="007E5AC2"/>
    <w:rsid w:val="007E6C87"/>
    <w:rsid w:val="007F70B6"/>
    <w:rsid w:val="00800722"/>
    <w:rsid w:val="008020C6"/>
    <w:rsid w:val="008027B5"/>
    <w:rsid w:val="0080582B"/>
    <w:rsid w:val="0081026A"/>
    <w:rsid w:val="00811EC6"/>
    <w:rsid w:val="00814909"/>
    <w:rsid w:val="00821159"/>
    <w:rsid w:val="008211DE"/>
    <w:rsid w:val="008212CB"/>
    <w:rsid w:val="008216DC"/>
    <w:rsid w:val="008225B5"/>
    <w:rsid w:val="008249D8"/>
    <w:rsid w:val="00844FF1"/>
    <w:rsid w:val="00850091"/>
    <w:rsid w:val="00850AF1"/>
    <w:rsid w:val="00854A92"/>
    <w:rsid w:val="00860627"/>
    <w:rsid w:val="00866B1A"/>
    <w:rsid w:val="00866B8C"/>
    <w:rsid w:val="00867681"/>
    <w:rsid w:val="008770F7"/>
    <w:rsid w:val="00880139"/>
    <w:rsid w:val="00881BA5"/>
    <w:rsid w:val="00884F36"/>
    <w:rsid w:val="008851D7"/>
    <w:rsid w:val="008860CF"/>
    <w:rsid w:val="00886269"/>
    <w:rsid w:val="00886999"/>
    <w:rsid w:val="00886D60"/>
    <w:rsid w:val="008931C4"/>
    <w:rsid w:val="00897FA5"/>
    <w:rsid w:val="008A0483"/>
    <w:rsid w:val="008A0A23"/>
    <w:rsid w:val="008A1CCB"/>
    <w:rsid w:val="008B03F4"/>
    <w:rsid w:val="008B5931"/>
    <w:rsid w:val="008B73B2"/>
    <w:rsid w:val="008C1106"/>
    <w:rsid w:val="008D0E83"/>
    <w:rsid w:val="008F0D00"/>
    <w:rsid w:val="008F176B"/>
    <w:rsid w:val="008F3487"/>
    <w:rsid w:val="008F37D8"/>
    <w:rsid w:val="008F3DC0"/>
    <w:rsid w:val="008F4875"/>
    <w:rsid w:val="008F5872"/>
    <w:rsid w:val="00902E55"/>
    <w:rsid w:val="00913EE0"/>
    <w:rsid w:val="009154CB"/>
    <w:rsid w:val="00917A39"/>
    <w:rsid w:val="00920BDB"/>
    <w:rsid w:val="00925CC2"/>
    <w:rsid w:val="009314D8"/>
    <w:rsid w:val="009376E4"/>
    <w:rsid w:val="00937964"/>
    <w:rsid w:val="00940CF9"/>
    <w:rsid w:val="00942F9C"/>
    <w:rsid w:val="0094451E"/>
    <w:rsid w:val="00945A0B"/>
    <w:rsid w:val="00945F68"/>
    <w:rsid w:val="00946A31"/>
    <w:rsid w:val="0094773C"/>
    <w:rsid w:val="009477A7"/>
    <w:rsid w:val="00947D54"/>
    <w:rsid w:val="009540F8"/>
    <w:rsid w:val="00963096"/>
    <w:rsid w:val="009630C1"/>
    <w:rsid w:val="0097745F"/>
    <w:rsid w:val="00985737"/>
    <w:rsid w:val="00985A71"/>
    <w:rsid w:val="009928F1"/>
    <w:rsid w:val="009A31BD"/>
    <w:rsid w:val="009A7CE7"/>
    <w:rsid w:val="009B0888"/>
    <w:rsid w:val="009B4EE6"/>
    <w:rsid w:val="009C4C04"/>
    <w:rsid w:val="009C743C"/>
    <w:rsid w:val="009C74FC"/>
    <w:rsid w:val="009D2739"/>
    <w:rsid w:val="009D5547"/>
    <w:rsid w:val="009E0CCF"/>
    <w:rsid w:val="009E1A2F"/>
    <w:rsid w:val="009E3D2A"/>
    <w:rsid w:val="009E3DC5"/>
    <w:rsid w:val="009E6D87"/>
    <w:rsid w:val="009F12C1"/>
    <w:rsid w:val="00A00295"/>
    <w:rsid w:val="00A06DAD"/>
    <w:rsid w:val="00A10B74"/>
    <w:rsid w:val="00A14859"/>
    <w:rsid w:val="00A21203"/>
    <w:rsid w:val="00A21858"/>
    <w:rsid w:val="00A3102D"/>
    <w:rsid w:val="00A3660D"/>
    <w:rsid w:val="00A37085"/>
    <w:rsid w:val="00A40BC6"/>
    <w:rsid w:val="00A422CF"/>
    <w:rsid w:val="00A54EB5"/>
    <w:rsid w:val="00A60601"/>
    <w:rsid w:val="00A6173B"/>
    <w:rsid w:val="00A61778"/>
    <w:rsid w:val="00A62625"/>
    <w:rsid w:val="00A62FC8"/>
    <w:rsid w:val="00A65C06"/>
    <w:rsid w:val="00A66BC6"/>
    <w:rsid w:val="00A73B56"/>
    <w:rsid w:val="00A7709E"/>
    <w:rsid w:val="00A778A3"/>
    <w:rsid w:val="00A8342A"/>
    <w:rsid w:val="00A83D46"/>
    <w:rsid w:val="00A860DC"/>
    <w:rsid w:val="00A877DF"/>
    <w:rsid w:val="00A92240"/>
    <w:rsid w:val="00AA00E0"/>
    <w:rsid w:val="00AA1F31"/>
    <w:rsid w:val="00AB28B6"/>
    <w:rsid w:val="00AB4357"/>
    <w:rsid w:val="00AB4B27"/>
    <w:rsid w:val="00AB6030"/>
    <w:rsid w:val="00AC0745"/>
    <w:rsid w:val="00AC13BC"/>
    <w:rsid w:val="00AC2DA4"/>
    <w:rsid w:val="00AE3EBD"/>
    <w:rsid w:val="00AE59DC"/>
    <w:rsid w:val="00AE5CF9"/>
    <w:rsid w:val="00AE6B6C"/>
    <w:rsid w:val="00AF1E6A"/>
    <w:rsid w:val="00AF1EFB"/>
    <w:rsid w:val="00AF3B9E"/>
    <w:rsid w:val="00B00945"/>
    <w:rsid w:val="00B014D7"/>
    <w:rsid w:val="00B02FD9"/>
    <w:rsid w:val="00B04D33"/>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6DAB"/>
    <w:rsid w:val="00B76E50"/>
    <w:rsid w:val="00B77F24"/>
    <w:rsid w:val="00B85323"/>
    <w:rsid w:val="00B87209"/>
    <w:rsid w:val="00B87C04"/>
    <w:rsid w:val="00B95C00"/>
    <w:rsid w:val="00BA483A"/>
    <w:rsid w:val="00BA63D5"/>
    <w:rsid w:val="00BB3585"/>
    <w:rsid w:val="00BC0A05"/>
    <w:rsid w:val="00BC43A1"/>
    <w:rsid w:val="00BC6796"/>
    <w:rsid w:val="00BD0635"/>
    <w:rsid w:val="00BD1223"/>
    <w:rsid w:val="00BD1265"/>
    <w:rsid w:val="00BD1BD4"/>
    <w:rsid w:val="00BD2760"/>
    <w:rsid w:val="00BD2C59"/>
    <w:rsid w:val="00BD516D"/>
    <w:rsid w:val="00BE32ED"/>
    <w:rsid w:val="00BF0CE9"/>
    <w:rsid w:val="00BF2078"/>
    <w:rsid w:val="00C02421"/>
    <w:rsid w:val="00C07663"/>
    <w:rsid w:val="00C13AB6"/>
    <w:rsid w:val="00C13C96"/>
    <w:rsid w:val="00C13F91"/>
    <w:rsid w:val="00C14D4C"/>
    <w:rsid w:val="00C16778"/>
    <w:rsid w:val="00C20385"/>
    <w:rsid w:val="00C2526A"/>
    <w:rsid w:val="00C310FF"/>
    <w:rsid w:val="00C31A22"/>
    <w:rsid w:val="00C34CE8"/>
    <w:rsid w:val="00C37B38"/>
    <w:rsid w:val="00C43FA8"/>
    <w:rsid w:val="00C4674C"/>
    <w:rsid w:val="00C4686E"/>
    <w:rsid w:val="00C4743B"/>
    <w:rsid w:val="00C50122"/>
    <w:rsid w:val="00C503BD"/>
    <w:rsid w:val="00C51CBC"/>
    <w:rsid w:val="00C56910"/>
    <w:rsid w:val="00C65BF1"/>
    <w:rsid w:val="00C720EC"/>
    <w:rsid w:val="00C7784C"/>
    <w:rsid w:val="00C80B7A"/>
    <w:rsid w:val="00C81CEE"/>
    <w:rsid w:val="00C81ED0"/>
    <w:rsid w:val="00C8449C"/>
    <w:rsid w:val="00C85A8E"/>
    <w:rsid w:val="00C91AED"/>
    <w:rsid w:val="00C91B84"/>
    <w:rsid w:val="00C91F23"/>
    <w:rsid w:val="00C95A5F"/>
    <w:rsid w:val="00CA376D"/>
    <w:rsid w:val="00CA5EA1"/>
    <w:rsid w:val="00CB072B"/>
    <w:rsid w:val="00CB1BDD"/>
    <w:rsid w:val="00CB3EEF"/>
    <w:rsid w:val="00CB5C31"/>
    <w:rsid w:val="00CC1F56"/>
    <w:rsid w:val="00CC3091"/>
    <w:rsid w:val="00CC68E0"/>
    <w:rsid w:val="00CC6EB7"/>
    <w:rsid w:val="00CC79C4"/>
    <w:rsid w:val="00CD3B52"/>
    <w:rsid w:val="00CD64F1"/>
    <w:rsid w:val="00CE0F9B"/>
    <w:rsid w:val="00CE396A"/>
    <w:rsid w:val="00CE679D"/>
    <w:rsid w:val="00CF4794"/>
    <w:rsid w:val="00CF5952"/>
    <w:rsid w:val="00D00D33"/>
    <w:rsid w:val="00D02CA5"/>
    <w:rsid w:val="00D03096"/>
    <w:rsid w:val="00D0562A"/>
    <w:rsid w:val="00D1112D"/>
    <w:rsid w:val="00D21DA2"/>
    <w:rsid w:val="00D22CF4"/>
    <w:rsid w:val="00D27424"/>
    <w:rsid w:val="00D31166"/>
    <w:rsid w:val="00D31924"/>
    <w:rsid w:val="00D42509"/>
    <w:rsid w:val="00D51820"/>
    <w:rsid w:val="00D51980"/>
    <w:rsid w:val="00D53A30"/>
    <w:rsid w:val="00D5508E"/>
    <w:rsid w:val="00D65240"/>
    <w:rsid w:val="00D65377"/>
    <w:rsid w:val="00D73F1E"/>
    <w:rsid w:val="00D74B54"/>
    <w:rsid w:val="00D74E7B"/>
    <w:rsid w:val="00D7688B"/>
    <w:rsid w:val="00D80617"/>
    <w:rsid w:val="00D82405"/>
    <w:rsid w:val="00D82A5F"/>
    <w:rsid w:val="00D85E84"/>
    <w:rsid w:val="00D913E8"/>
    <w:rsid w:val="00D96BDC"/>
    <w:rsid w:val="00DA3AD5"/>
    <w:rsid w:val="00DA56B1"/>
    <w:rsid w:val="00DA5948"/>
    <w:rsid w:val="00DA7A8C"/>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2089E"/>
    <w:rsid w:val="00E34465"/>
    <w:rsid w:val="00E3689A"/>
    <w:rsid w:val="00E36D9C"/>
    <w:rsid w:val="00E37485"/>
    <w:rsid w:val="00E41F00"/>
    <w:rsid w:val="00E4333D"/>
    <w:rsid w:val="00E46E3A"/>
    <w:rsid w:val="00E5163E"/>
    <w:rsid w:val="00E52C1C"/>
    <w:rsid w:val="00E57C35"/>
    <w:rsid w:val="00E600AA"/>
    <w:rsid w:val="00E60721"/>
    <w:rsid w:val="00E60CAD"/>
    <w:rsid w:val="00E62C2D"/>
    <w:rsid w:val="00E6698D"/>
    <w:rsid w:val="00E67719"/>
    <w:rsid w:val="00E7120B"/>
    <w:rsid w:val="00E72781"/>
    <w:rsid w:val="00E732E6"/>
    <w:rsid w:val="00E736DE"/>
    <w:rsid w:val="00E739AB"/>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34B2"/>
    <w:rsid w:val="00ED5121"/>
    <w:rsid w:val="00ED7058"/>
    <w:rsid w:val="00ED7BA0"/>
    <w:rsid w:val="00EE2021"/>
    <w:rsid w:val="00EE3848"/>
    <w:rsid w:val="00EE7FF7"/>
    <w:rsid w:val="00EF6355"/>
    <w:rsid w:val="00F016C1"/>
    <w:rsid w:val="00F036FF"/>
    <w:rsid w:val="00F03E38"/>
    <w:rsid w:val="00F03EA5"/>
    <w:rsid w:val="00F058A8"/>
    <w:rsid w:val="00F06318"/>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2D9F"/>
    <w:rsid w:val="00FA5975"/>
    <w:rsid w:val="00FA67AF"/>
    <w:rsid w:val="00FA7B61"/>
    <w:rsid w:val="00FB3626"/>
    <w:rsid w:val="00FB628C"/>
    <w:rsid w:val="00FB7AA9"/>
    <w:rsid w:val="00FC3CB0"/>
    <w:rsid w:val="00FC4BA2"/>
    <w:rsid w:val="00FD0671"/>
    <w:rsid w:val="00FD2CB3"/>
    <w:rsid w:val="00FD577C"/>
    <w:rsid w:val="00FD5EB9"/>
    <w:rsid w:val="00FD6F59"/>
    <w:rsid w:val="00FE2920"/>
    <w:rsid w:val="00FF123B"/>
    <w:rsid w:val="00FF32CA"/>
    <w:rsid w:val="00FF3B6B"/>
    <w:rsid w:val="00FF45F0"/>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3" Type="http://schemas.openxmlformats.org/officeDocument/2006/relationships/hyperlink" Target="mailto:grampian.healthprotection@nhs.net" TargetMode="External"/><Relationship Id="rId6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9" Type="http://schemas.openxmlformats.org/officeDocument/2006/relationships/hyperlink" Target="https://www.gov.scot/publications/coronavirus-covid-19-phase-3-staying-safe-and-protecting-others/pages/face-coverings/"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07" Type="http://schemas.openxmlformats.org/officeDocument/2006/relationships/header" Target="header2.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7" Type="http://schemas.openxmlformats.org/officeDocument/2006/relationships/hyperlink" Target="https://www.gov.scot/publications/coronavirus-covid-19-universities-colleges-and-student-accommodation-providers/" TargetMode="External"/><Relationship Id="rId40" Type="http://schemas.openxmlformats.org/officeDocument/2006/relationships/hyperlink" Target="https://www.nhsinform.scot/campaigns/test-and-protect"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58" Type="http://schemas.openxmlformats.org/officeDocument/2006/relationships/hyperlink" Target="https://aberdeenshire.sharepoint.com/:w:/s/ECSONGOINGCOVID-19RESPONSEworkinggroup/EcpUqlRNN5hNiueiAfybalgBvz13Yuai6OoxaWMklFueow?e=IVdXrd" TargetMode="External"/><Relationship Id="rId66" Type="http://schemas.openxmlformats.org/officeDocument/2006/relationships/hyperlink" Target="https://www.foodstandards.gov.scot/publications-and-research/publications/covid-19-guidance-for-food-business-operators-and-their-employees" TargetMode="External"/><Relationship Id="rId7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2"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90" Type="http://schemas.openxmlformats.org/officeDocument/2006/relationships/hyperlink" Target="https://www.gov.scot/publications/coronavirus-covid-19-phase-3-staying-safe-and-protecting-others/pages/face-coverings/" TargetMode="External"/><Relationship Id="rId95" Type="http://schemas.openxmlformats.org/officeDocument/2006/relationships/hyperlink" Target="https://www.gov.scot/publications/coronavirus-covid-19-phase-3-staying-safe-and-protecting-others/pages/face-coverings/"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tailored-advice-for-those-who-live-with-specific-medical-conditions/" TargetMode="External"/><Relationship Id="rId30" Type="http://schemas.openxmlformats.org/officeDocument/2006/relationships/hyperlink" Target="https://www.gov.scot/publications/coronavirus-covid-19-tailored-advice-for-those-who-live-with-specific-medical-conditions/" TargetMode="External"/><Relationship Id="rId35" Type="http://schemas.openxmlformats.org/officeDocument/2006/relationships/hyperlink" Target="https://asn-aberdeenshire.org/wp-content/uploads/2017/08/attendance-policy-guidance-primary-schools-november-2015.pdf"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64" Type="http://schemas.openxmlformats.org/officeDocument/2006/relationships/hyperlink" Target="https://education.gov.scot/media/nzcd3m5f/pe-guidelines-21-09-20.pdf" TargetMode="External"/><Relationship Id="rId69" Type="http://schemas.openxmlformats.org/officeDocument/2006/relationships/hyperlink" Target="https://www.gov.scot/publications/coronavirus-covid-19-tailored-advice-for-those-who-live-with-specific-medical-conditions/" TargetMode="External"/><Relationship Id="rId7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00" Type="http://schemas.openxmlformats.org/officeDocument/2006/relationships/hyperlink" Target="https://education.gov.scot/media/nzcd3m5f/pe-guidelines-21-09-20.pdf" TargetMode="External"/><Relationship Id="rId10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0" Type="http://schemas.openxmlformats.org/officeDocument/2006/relationships/hyperlink" Target="https://www.gov.scot/publications/coronavirus-covid-19-phase-3-guidance-for-the-safe-use-of-places-of-worship/pages/capacity/" TargetMode="External"/><Relationship Id="rId85"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9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8"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6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08" Type="http://schemas.openxmlformats.org/officeDocument/2006/relationships/header" Target="header3.xm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docs.microsoft.com/en-us/forms-pro/send-survey-qrcode" TargetMode="External"/><Relationship Id="rId5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2" Type="http://schemas.openxmlformats.org/officeDocument/2006/relationships/hyperlink" Target="https://hpspubsrepo.blob.core.windows.net/hps-website/nss/1673/documents/1_shpn-12-management-public-health-incidents.pdf."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8"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91" Type="http://schemas.openxmlformats.org/officeDocument/2006/relationships/hyperlink" Target="https://www.gov.scot/publications/coronavirus-covid-19-phase-3-staying-safe-and-protecting-others/pages/face-coverings/" TargetMode="External"/><Relationship Id="rId96" Type="http://schemas.openxmlformats.org/officeDocument/2006/relationships/hyperlink" Target="http://www.nhsinform.sco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guidance-education-children-unable-attend-school-due-ill-health/" TargetMode="External"/><Relationship Id="rId36" Type="http://schemas.openxmlformats.org/officeDocument/2006/relationships/hyperlink" Target="https://asn-aberdeenshire.org/wp-content/uploads/2017/08/attendance-policy-guidance-secondary-schools-november-2015.pdf" TargetMode="External"/><Relationship Id="rId49" Type="http://schemas.openxmlformats.org/officeDocument/2006/relationships/image" Target="media/image2.emf"/><Relationship Id="rId57" Type="http://schemas.openxmlformats.org/officeDocument/2006/relationships/hyperlink" Target="https://hpspubsrepo.blob.core.windows.net/hps-website/nss/2973/documents/1_covid-19-guidance-for-non-healthcare-settings.pdf"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65" Type="http://schemas.openxmlformats.org/officeDocument/2006/relationships/hyperlink" Target="https://education.gov.scot/improvement/learning-resources/covid-19-return-to-educational-establishments/" TargetMode="External"/><Relationship Id="rId73" Type="http://schemas.openxmlformats.org/officeDocument/2006/relationships/hyperlink" Target="https://education.gov.scot/media/pdgh1rvf/pe-guidelines-aug-2020.pdf" TargetMode="External"/><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94" Type="http://schemas.openxmlformats.org/officeDocument/2006/relationships/hyperlink" Target="https://www.gov.scot/publications/coronavirus-covid-19-test-and-protect/pages/advice-for-employers/" TargetMode="External"/><Relationship Id="rId99"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01" Type="http://schemas.openxmlformats.org/officeDocument/2006/relationships/hyperlink" Target="https://education.gov.scot/improvement/learning-resources/covid-19-return-to-educational-establishm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www.nhsinform.scot" TargetMode="External"/><Relationship Id="rId109" Type="http://schemas.openxmlformats.org/officeDocument/2006/relationships/fontTable" Target="fontTable.xm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oleObject" Target="embeddings/oleObject1.bin"/><Relationship Id="rId55" Type="http://schemas.openxmlformats.org/officeDocument/2006/relationships/hyperlink" Target="https://www.gov.scot/publications/coronavirus-covid-19-test-and-protect/pages/advice-for-employers/" TargetMode="External"/><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7" Type="http://schemas.openxmlformats.org/officeDocument/2006/relationships/hyperlink" Target="https://hpspubsrepo.blob.core.windows.net/hps-website/nss/1673/documents/1_shpn-12-management-public-health-incidents.pdf." TargetMode="External"/><Relationship Id="rId10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7" Type="http://schemas.openxmlformats.org/officeDocument/2006/relationships/settings" Target="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http://schemas.microsoft.com/office/2006/documentManagement/types"/>
    <ds:schemaRef ds:uri="0f78a829-1d15-475d-bae1-e2585bfd43c6"/>
    <ds:schemaRef ds:uri="http://purl.org/dc/elements/1.1/"/>
    <ds:schemaRef ds:uri="http://schemas.microsoft.com/office/2006/metadata/properties"/>
    <ds:schemaRef ds:uri="974d0c77-7a7c-4453-b610-4550cdb5f27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65546C-1F59-41F4-88DE-3C417F1B3582}"/>
</file>

<file path=docProps/app.xml><?xml version="1.0" encoding="utf-8"?>
<Properties xmlns="http://schemas.openxmlformats.org/officeDocument/2006/extended-properties" xmlns:vt="http://schemas.openxmlformats.org/officeDocument/2006/docPropsVTypes">
  <Template>Normal</Template>
  <TotalTime>37</TotalTime>
  <Pages>29</Pages>
  <Words>16783</Words>
  <Characters>95664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Margaret Ferguson</cp:lastModifiedBy>
  <cp:revision>47</cp:revision>
  <cp:lastPrinted>2020-11-06T13:51:00Z</cp:lastPrinted>
  <dcterms:created xsi:type="dcterms:W3CDTF">2020-11-06T13:49:00Z</dcterms:created>
  <dcterms:modified xsi:type="dcterms:W3CDTF">2020-11-06T15:01:00Z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