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45EB1D15"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8A4E84">
              <w:rPr>
                <w:rFonts w:ascii="Arial" w:eastAsia="Times New Roman" w:hAnsi="Arial" w:cs="Arial"/>
                <w:b/>
                <w:bCs/>
                <w:spacing w:val="-2"/>
                <w:sz w:val="20"/>
                <w:szCs w:val="20"/>
                <w:lang w:val="en-AU"/>
              </w:rPr>
              <w:t>Fishermoss School Nursery</w:t>
            </w:r>
          </w:p>
        </w:tc>
        <w:tc>
          <w:tcPr>
            <w:tcW w:w="2880" w:type="dxa"/>
            <w:shd w:val="clear" w:color="auto" w:fill="auto"/>
          </w:tcPr>
          <w:p w14:paraId="41E33E6A" w14:textId="4B8CC73E"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1327E">
              <w:rPr>
                <w:rFonts w:ascii="Arial" w:eastAsia="Times New Roman" w:hAnsi="Arial" w:cs="Arial"/>
                <w:b/>
                <w:bCs/>
                <w:spacing w:val="-2"/>
                <w:sz w:val="20"/>
                <w:szCs w:val="20"/>
                <w:lang w:val="en-AU"/>
              </w:rPr>
              <w:t>13/11/2020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5E5098D5"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Fishermoss School Nursery </w:t>
            </w:r>
            <w:r w:rsidR="006A2DC8" w:rsidRPr="00D473DD">
              <w:rPr>
                <w:rFonts w:ascii="Arial" w:eastAsia="Times New Roman" w:hAnsi="Arial" w:cs="Arial"/>
                <w:b/>
                <w:bCs/>
                <w:spacing w:val="-2"/>
                <w:sz w:val="20"/>
                <w:szCs w:val="20"/>
                <w:lang w:val="en-AU"/>
              </w:rPr>
              <w:t xml:space="preserve"> </w:t>
            </w:r>
          </w:p>
        </w:tc>
        <w:tc>
          <w:tcPr>
            <w:tcW w:w="7614" w:type="dxa"/>
            <w:gridSpan w:val="3"/>
            <w:shd w:val="clear" w:color="auto" w:fill="auto"/>
          </w:tcPr>
          <w:p w14:paraId="5D8AB611" w14:textId="53101B93" w:rsidR="006A2DC8" w:rsidRPr="00D473DD" w:rsidRDefault="008A4E84"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General Purpose Room</w:t>
            </w:r>
            <w:r w:rsidR="00D75439">
              <w:rPr>
                <w:rFonts w:ascii="Arial" w:eastAsia="Times New Roman" w:hAnsi="Arial" w:cs="Arial"/>
                <w:b/>
                <w:bCs/>
                <w:color w:val="4472C4"/>
                <w:spacing w:val="-2"/>
                <w:sz w:val="20"/>
                <w:szCs w:val="20"/>
                <w:lang w:val="en-AU"/>
              </w:rPr>
              <w:t xml:space="preserve"> is our isolation area </w:t>
            </w:r>
          </w:p>
        </w:tc>
      </w:tr>
    </w:tbl>
    <w:p w14:paraId="69AC1B20" w14:textId="5060E3E0"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 xml:space="preserve">(Highlight as </w:t>
            </w:r>
            <w:proofErr w:type="gramStart"/>
            <w:r w:rsidRPr="00D473DD">
              <w:rPr>
                <w:rFonts w:ascii="Arial" w:eastAsia="Times New Roman" w:hAnsi="Arial" w:cs="Arial"/>
                <w:b/>
                <w:bCs/>
                <w:spacing w:val="-2"/>
                <w:sz w:val="18"/>
                <w:szCs w:val="18"/>
                <w:lang w:val="en-AU"/>
              </w:rPr>
              <w:t>appropriate)h</w:t>
            </w:r>
            <w:proofErr w:type="gramEnd"/>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73615D1D"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p>
          <w:p w14:paraId="7B4F5B88" w14:textId="793E13CC" w:rsidR="00002655" w:rsidRDefault="00002655" w:rsidP="00002655">
            <w:pPr>
              <w:spacing w:after="240"/>
              <w:jc w:val="center"/>
              <w:rPr>
                <w:rFonts w:ascii="Arial" w:eastAsia="Times New Roman" w:hAnsi="Arial" w:cs="Arial"/>
                <w:b/>
                <w:bCs/>
                <w:color w:val="0563C1"/>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5D8A7976" w14:textId="25EB31AC" w:rsidR="00E60A99" w:rsidRDefault="00E60A99" w:rsidP="00E60A99">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3 – ENHANCED PROTECTIVE MEASURES</w:t>
            </w:r>
          </w:p>
          <w:p w14:paraId="4ADD5FE9" w14:textId="6B77296A"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Parent/Guardians should discuss with their GP whether children with the highest clinical risk should attend Fishermoss Nursery.</w:t>
            </w:r>
          </w:p>
          <w:p w14:paraId="557CB8CC" w14:textId="1B6D2EA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46A37982" w14:textId="262404B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Use individualised risk assessments to ensure appropriate protections are in place – protective measure in workshop, option to work remotely or carrying out different tasks in workplace. If protections cannot be put in place, staff should contact their GP to see if they require a ‘fit to work’ note.</w:t>
            </w:r>
          </w:p>
          <w:p w14:paraId="4ED569C5" w14:textId="285B46D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Peripatetic staff or relief staff who attend various settings, should only attend Fishermoss, in person, where it demonstrably supports the Health and Wellbeing of young children.</w:t>
            </w:r>
          </w:p>
          <w:p w14:paraId="50B92CD9" w14:textId="0CFCE5C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with a single employer should only work in more than one childcare setting or service, if </w:t>
            </w:r>
            <w:proofErr w:type="gramStart"/>
            <w:r>
              <w:rPr>
                <w:rFonts w:ascii="Arial" w:eastAsia="Times New Roman" w:hAnsi="Arial" w:cs="Arial"/>
                <w:color w:val="222222"/>
                <w:spacing w:val="-2"/>
                <w:sz w:val="20"/>
                <w:szCs w:val="20"/>
                <w:lang w:val="en-AU"/>
              </w:rPr>
              <w:t>absolutely necessary</w:t>
            </w:r>
            <w:proofErr w:type="gramEnd"/>
            <w:r>
              <w:rPr>
                <w:rFonts w:ascii="Arial" w:eastAsia="Times New Roman" w:hAnsi="Arial" w:cs="Arial"/>
                <w:color w:val="222222"/>
                <w:spacing w:val="-2"/>
                <w:sz w:val="20"/>
                <w:szCs w:val="20"/>
                <w:lang w:val="en-AU"/>
              </w:rPr>
              <w:t xml:space="preserve">. Staff who are employed by more than one employer should be risk assessed. </w:t>
            </w:r>
          </w:p>
          <w:p w14:paraId="4165912B" w14:textId="1794EACE" w:rsidR="008B5F2D" w:rsidRDefault="008B5F2D" w:rsidP="008B5F2D">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4 – ENHANCED &amp; TARGETED PROTECTIVE MEASURES</w:t>
            </w:r>
          </w:p>
          <w:p w14:paraId="4700A565" w14:textId="3089AEF4"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Children one the shielding list should not attend settings (if level 4 continues for an extended period individualised risk assessment may make it possible for these children to attend Fishermoss Nursery. This decision would be made by the secondary care (hospital) clinical team caring for the child.</w:t>
            </w:r>
          </w:p>
          <w:p w14:paraId="2D099265" w14:textId="02D6EE06"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0A761AAC" w14:textId="2ADC02E2"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 xml:space="preserve">Use individualised risk assessments to ensure appropriate protections are in place – protective measures in workplace, option to work remotely or carrying out different tasks in workplace. If protections cannot be put in place staff should contact their GP to see if they need a ‘fit to work’ note. (The Chief Medical Officer will issue a letter, which is like a fit note. This letter will last </w:t>
            </w:r>
            <w:proofErr w:type="gramStart"/>
            <w:r>
              <w:rPr>
                <w:rFonts w:ascii="Arial" w:eastAsia="Times New Roman" w:hAnsi="Arial" w:cs="Arial"/>
                <w:spacing w:val="-2"/>
                <w:sz w:val="20"/>
                <w:szCs w:val="20"/>
                <w:lang w:val="en-AU"/>
              </w:rPr>
              <w:t>as long as</w:t>
            </w:r>
            <w:proofErr w:type="gramEnd"/>
            <w:r>
              <w:rPr>
                <w:rFonts w:ascii="Arial" w:eastAsia="Times New Roman" w:hAnsi="Arial" w:cs="Arial"/>
                <w:spacing w:val="-2"/>
                <w:sz w:val="20"/>
                <w:szCs w:val="20"/>
                <w:lang w:val="en-AU"/>
              </w:rPr>
              <w:t xml:space="preserve"> the level 4 restrictions apply. Being a receipt of this letter does automatically mean staff should not attend work, but very careful consideration should be made as to how they can be protected if they do).</w:t>
            </w:r>
          </w:p>
          <w:p w14:paraId="55676AAC" w14:textId="34A5D3E9"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are prepared to engage in enhanced testing, if recommended by Incident Management Team.</w:t>
            </w:r>
          </w:p>
          <w:p w14:paraId="58BF63EA" w14:textId="2C6C8893" w:rsidR="008B5F2D" w:rsidRPr="007B270A"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may be asked to implement additional Public Health Measures which may affect the number of children/adults attending the nursery (small cohorts, restrictions on blended placements etc). These decisions will be made by the Local Director of Public Heal</w:t>
            </w:r>
            <w:r w:rsidR="007B270A">
              <w:rPr>
                <w:rFonts w:ascii="Arial" w:eastAsia="Times New Roman" w:hAnsi="Arial" w:cs="Arial"/>
                <w:spacing w:val="-2"/>
                <w:sz w:val="20"/>
                <w:szCs w:val="20"/>
                <w:lang w:val="en-AU"/>
              </w:rPr>
              <w:t>th.</w:t>
            </w:r>
          </w:p>
          <w:p w14:paraId="75640F3C" w14:textId="2DA7E57F" w:rsidR="007B270A" w:rsidRDefault="007B270A" w:rsidP="007B270A">
            <w:pPr>
              <w:spacing w:after="240"/>
              <w:rPr>
                <w:rFonts w:ascii="Arial" w:eastAsia="Times New Roman" w:hAnsi="Arial" w:cs="Arial"/>
                <w:spacing w:val="-2"/>
                <w:sz w:val="20"/>
                <w:szCs w:val="20"/>
                <w:lang w:val="en-AU"/>
              </w:rPr>
            </w:pPr>
            <w:r w:rsidRPr="007B270A">
              <w:rPr>
                <w:rFonts w:ascii="Arial" w:eastAsia="Times New Roman" w:hAnsi="Arial" w:cs="Arial"/>
                <w:b/>
                <w:bCs/>
                <w:spacing w:val="-2"/>
                <w:sz w:val="20"/>
                <w:szCs w:val="20"/>
                <w:u w:val="single"/>
                <w:lang w:val="en-AU"/>
              </w:rPr>
              <w:t>COVID-19 GUIDANCE:</w:t>
            </w:r>
            <w:r>
              <w:rPr>
                <w:rFonts w:ascii="Arial" w:eastAsia="Times New Roman" w:hAnsi="Arial" w:cs="Arial"/>
                <w:b/>
                <w:bCs/>
                <w:spacing w:val="-2"/>
                <w:sz w:val="20"/>
                <w:szCs w:val="20"/>
                <w:lang w:val="en-AU"/>
              </w:rPr>
              <w:br/>
            </w:r>
            <w:r>
              <w:rPr>
                <w:rFonts w:ascii="Arial" w:eastAsia="Times New Roman" w:hAnsi="Arial" w:cs="Arial"/>
                <w:spacing w:val="-2"/>
                <w:sz w:val="20"/>
                <w:szCs w:val="20"/>
                <w:lang w:val="en-AU"/>
              </w:rPr>
              <w:t>Managers and staff must make themselves familiar with COVID-19 advice from Health Protection Scotland and review regularly.</w:t>
            </w:r>
          </w:p>
          <w:p w14:paraId="1D1C0A23" w14:textId="57BDA1C0" w:rsidR="007B270A" w:rsidRDefault="007B270A" w:rsidP="007B270A">
            <w:pPr>
              <w:spacing w:after="240"/>
              <w:rPr>
                <w:rFonts w:ascii="Arial" w:eastAsia="Times New Roman" w:hAnsi="Arial" w:cs="Arial"/>
                <w:spacing w:val="-2"/>
                <w:sz w:val="20"/>
                <w:szCs w:val="20"/>
                <w:lang w:val="en-AU"/>
              </w:rPr>
            </w:pPr>
          </w:p>
          <w:p w14:paraId="68DC5D4B" w14:textId="4F476A03" w:rsidR="007B270A" w:rsidRDefault="007B270A" w:rsidP="007B270A">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lastRenderedPageBreak/>
              <w:t>SERVICE STATUS:</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‘Change to service delivery due to Coronavirus (COVID-19)’ notification – this is a new notification that Fishermoss must use to inform Care Inspectorate about operational changes that are specifically related to Covid-19. This is available through e forms.</w:t>
            </w:r>
          </w:p>
          <w:p w14:paraId="65E56D39" w14:textId="2F83A603" w:rsidR="007B270A" w:rsidRDefault="007B270A" w:rsidP="007B270A">
            <w:pPr>
              <w:spacing w:after="240"/>
              <w:rPr>
                <w:rFonts w:ascii="Arial" w:eastAsia="Times New Roman" w:hAnsi="Arial" w:cs="Arial"/>
                <w:b/>
                <w:bCs/>
                <w:i/>
                <w:iCs/>
                <w:color w:val="0070C0"/>
                <w:spacing w:val="-2"/>
                <w:sz w:val="20"/>
                <w:szCs w:val="20"/>
                <w:u w:val="single"/>
                <w:lang w:val="en-AU"/>
              </w:rPr>
            </w:pPr>
            <w:r>
              <w:rPr>
                <w:rFonts w:ascii="Arial" w:eastAsia="Times New Roman" w:hAnsi="Arial" w:cs="Arial"/>
                <w:b/>
                <w:bCs/>
                <w:spacing w:val="-2"/>
                <w:sz w:val="20"/>
                <w:szCs w:val="20"/>
                <w:u w:val="single"/>
                <w:lang w:val="en-AU"/>
              </w:rPr>
              <w:t>Identifying staff or pupils who are, or who live with someone who is symptomatic or a confirmed case of COVID-19</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Staff and Children cannot return to Fishermoss Nursery until self-isolation is over, or a negative test is received. Set up clear, repeated messaging to parents/guardians that children must not attend if they, or a member of their household, has COVID-19 like symptoms or a positive test.</w:t>
            </w:r>
            <w:r>
              <w:rPr>
                <w:rFonts w:ascii="Arial" w:eastAsia="Times New Roman" w:hAnsi="Arial" w:cs="Arial"/>
                <w:spacing w:val="-2"/>
                <w:sz w:val="20"/>
                <w:szCs w:val="20"/>
                <w:lang w:val="en-AU"/>
              </w:rPr>
              <w:br/>
              <w:t xml:space="preserve">Updated 14.08.20 – all school staff, nursery staff and children who feel they have been infected can request a test even if not symptomatic. </w:t>
            </w:r>
            <w:r>
              <w:rPr>
                <w:rFonts w:ascii="Arial" w:eastAsia="Times New Roman" w:hAnsi="Arial" w:cs="Arial"/>
                <w:spacing w:val="-2"/>
                <w:sz w:val="20"/>
                <w:szCs w:val="20"/>
                <w:lang w:val="en-AU"/>
              </w:rPr>
              <w:br/>
            </w:r>
            <w:r w:rsidRPr="00EF7311">
              <w:rPr>
                <w:rFonts w:ascii="Arial" w:hAnsi="Arial" w:cs="Arial"/>
                <w:b/>
                <w:bCs/>
                <w:i/>
                <w:iCs/>
                <w:color w:val="1D2828"/>
                <w:sz w:val="20"/>
                <w:szCs w:val="20"/>
                <w:u w:val="single"/>
              </w:rPr>
              <w:t>Identified Lead:</w:t>
            </w:r>
            <w:r w:rsidRPr="007D394D">
              <w:rPr>
                <w:rFonts w:ascii="Arial" w:eastAsia="Times New Roman" w:hAnsi="Arial" w:cs="Arial"/>
                <w:b/>
                <w:bCs/>
                <w:i/>
                <w:iCs/>
                <w:color w:val="0070C0"/>
                <w:spacing w:val="-2"/>
                <w:sz w:val="20"/>
                <w:szCs w:val="20"/>
                <w:u w:val="single"/>
                <w:lang w:val="en-AU"/>
              </w:rPr>
              <w:t xml:space="preserve"> Natalie Munro</w:t>
            </w:r>
          </w:p>
          <w:p w14:paraId="68848BCB" w14:textId="4759C425" w:rsidR="007B270A" w:rsidRDefault="007B270A" w:rsidP="007B270A">
            <w:pPr>
              <w:spacing w:after="240"/>
              <w:rPr>
                <w:rFonts w:ascii="Arial" w:eastAsia="Times New Roman" w:hAnsi="Arial" w:cs="Arial"/>
                <w:i/>
                <w:iCs/>
                <w:color w:val="0070C0"/>
                <w:spacing w:val="-2"/>
                <w:sz w:val="20"/>
                <w:szCs w:val="20"/>
                <w:lang w:val="en-AU"/>
              </w:rPr>
            </w:pPr>
            <w:r>
              <w:rPr>
                <w:rFonts w:ascii="Arial" w:eastAsia="Times New Roman" w:hAnsi="Arial" w:cs="Arial"/>
                <w:i/>
                <w:iCs/>
                <w:color w:val="0070C0"/>
                <w:spacing w:val="-2"/>
                <w:sz w:val="20"/>
                <w:szCs w:val="20"/>
                <w:lang w:val="en-AU"/>
              </w:rPr>
              <w:t xml:space="preserve">The </w:t>
            </w:r>
            <w:proofErr w:type="gramStart"/>
            <w:r>
              <w:rPr>
                <w:rFonts w:ascii="Arial" w:eastAsia="Times New Roman" w:hAnsi="Arial" w:cs="Arial"/>
                <w:i/>
                <w:iCs/>
                <w:color w:val="0070C0"/>
                <w:spacing w:val="-2"/>
                <w:sz w:val="20"/>
                <w:szCs w:val="20"/>
                <w:lang w:val="en-AU"/>
              </w:rPr>
              <w:t>general purpose</w:t>
            </w:r>
            <w:proofErr w:type="gramEnd"/>
            <w:r>
              <w:rPr>
                <w:rFonts w:ascii="Arial" w:eastAsia="Times New Roman" w:hAnsi="Arial" w:cs="Arial"/>
                <w:i/>
                <w:iCs/>
                <w:color w:val="0070C0"/>
                <w:spacing w:val="-2"/>
                <w:sz w:val="20"/>
                <w:szCs w:val="20"/>
                <w:lang w:val="en-AU"/>
              </w:rPr>
              <w:t xml:space="preserve"> room within the nursery is the isolation room where potentially symptomatic children can be located until collected.</w:t>
            </w:r>
          </w:p>
          <w:p w14:paraId="0320F5EE" w14:textId="7060FB21" w:rsidR="007B270A" w:rsidRP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Parents, carers, professionals, visitors, contractors will come on site by appointment only, unless in emergencies.</w:t>
            </w:r>
          </w:p>
          <w:p w14:paraId="65A00F19" w14:textId="3BE4EE68" w:rsid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Staff to adhere to health and safety guidelines.</w:t>
            </w:r>
          </w:p>
          <w:p w14:paraId="31F95DCF" w14:textId="77777777" w:rsidR="00616DB8" w:rsidRDefault="006A2A67" w:rsidP="006A2A67">
            <w:pPr>
              <w:spacing w:after="240"/>
              <w:rPr>
                <w:rFonts w:ascii="Arial" w:eastAsia="Times New Roman" w:hAnsi="Arial" w:cs="Arial"/>
                <w:spacing w:val="-2"/>
                <w:sz w:val="20"/>
                <w:szCs w:val="20"/>
                <w:lang w:val="en-AU"/>
              </w:rPr>
            </w:pPr>
            <w:r w:rsidRPr="006A2A67">
              <w:rPr>
                <w:rFonts w:ascii="Arial" w:eastAsia="Times New Roman" w:hAnsi="Arial" w:cs="Arial"/>
                <w:b/>
                <w:bCs/>
                <w:spacing w:val="-2"/>
                <w:sz w:val="20"/>
                <w:szCs w:val="20"/>
                <w:u w:val="single"/>
                <w:lang w:val="en-AU"/>
              </w:rPr>
              <w:t>Records</w:t>
            </w:r>
            <w:r>
              <w:rPr>
                <w:rFonts w:ascii="Arial" w:eastAsia="Times New Roman" w:hAnsi="Arial" w:cs="Arial"/>
                <w:b/>
                <w:bCs/>
                <w:spacing w:val="-2"/>
                <w:sz w:val="20"/>
                <w:szCs w:val="20"/>
                <w:u w:val="single"/>
                <w:lang w:val="en-AU"/>
              </w:rPr>
              <w:t>:</w:t>
            </w:r>
            <w:r>
              <w:rPr>
                <w:rFonts w:ascii="Arial" w:eastAsia="Times New Roman" w:hAnsi="Arial" w:cs="Arial"/>
                <w:b/>
                <w:bCs/>
                <w:spacing w:val="-2"/>
                <w:sz w:val="20"/>
                <w:szCs w:val="20"/>
                <w:u w:val="single"/>
                <w:lang w:val="en-AU"/>
              </w:rPr>
              <w:br/>
            </w:r>
            <w:r w:rsidR="00616DB8">
              <w:rPr>
                <w:rFonts w:ascii="Arial" w:eastAsia="Times New Roman" w:hAnsi="Arial" w:cs="Arial"/>
                <w:spacing w:val="-2"/>
                <w:sz w:val="20"/>
                <w:szCs w:val="20"/>
                <w:lang w:val="en-AU"/>
              </w:rPr>
              <w:t>At Fishermoss we take registers twice a day for our morning and afternoon cohorts. And record appropriately codes both existing and COVID-19 related. Registration must be in accordance with Guidelines on Managing and Promoting Pupil Attendance in Nursery, Primary and Special Schools.</w:t>
            </w:r>
          </w:p>
          <w:p w14:paraId="10CDF2DA" w14:textId="77777777" w:rsidR="00F96E2D" w:rsidRDefault="00616DB8"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Clear information about individual circumstances and meeting the needs of children will be shared from current records on SEEMIS.</w:t>
            </w:r>
          </w:p>
          <w:p w14:paraId="5F519A59" w14:textId="4BFD26EC" w:rsidR="00A17AED" w:rsidRDefault="00F96E2D"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Emergency contacts double checked and updated.</w:t>
            </w:r>
          </w:p>
          <w:p w14:paraId="79DB731A" w14:textId="77777777" w:rsidR="00F96E2D" w:rsidRDefault="00F96E2D" w:rsidP="006A2A67">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First Aid:</w:t>
            </w:r>
            <w:r>
              <w:rPr>
                <w:rFonts w:ascii="Arial" w:eastAsia="Times New Roman" w:hAnsi="Arial" w:cs="Arial"/>
                <w:spacing w:val="-2"/>
                <w:sz w:val="20"/>
                <w:szCs w:val="20"/>
                <w:lang w:val="en-AU"/>
              </w:rPr>
              <w:br/>
              <w:t xml:space="preserve">Staff with relevant training in place: first aid, food hygiene etc to be identified and shared across Fishermoss Nursery. </w:t>
            </w:r>
            <w:r>
              <w:rPr>
                <w:rFonts w:ascii="Arial" w:eastAsia="Times New Roman" w:hAnsi="Arial" w:cs="Arial"/>
                <w:spacing w:val="-2"/>
                <w:sz w:val="20"/>
                <w:szCs w:val="20"/>
                <w:lang w:val="en-AU"/>
              </w:rPr>
              <w:br/>
              <w:t xml:space="preserve">We will ensure that there is always qualified First Aid Staff in ELC. If cover not available seek guidance from school SLT. </w:t>
            </w:r>
          </w:p>
          <w:p w14:paraId="6832FB00" w14:textId="77777777" w:rsidR="00F96E2D" w:rsidRDefault="00F96E2D" w:rsidP="006A2A67">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lastRenderedPageBreak/>
              <w:t xml:space="preserve">GENERAL CONTROL MEASURES </w:t>
            </w:r>
          </w:p>
          <w:p w14:paraId="0363778F" w14:textId="14F8204E" w:rsidR="00F96E2D" w:rsidRDefault="00F96E2D" w:rsidP="006A2A67">
            <w:p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u w:val="single"/>
                <w:lang w:val="en-AU"/>
              </w:rPr>
              <w:t>How Coronavirus Spreads</w:t>
            </w:r>
            <w:r>
              <w:rPr>
                <w:rFonts w:ascii="Arial" w:eastAsia="Times New Roman" w:hAnsi="Arial" w:cs="Arial"/>
                <w:spacing w:val="-2"/>
                <w:sz w:val="20"/>
                <w:szCs w:val="20"/>
                <w:lang w:val="en-AU"/>
              </w:rPr>
              <w:t>: updated 09.09.20</w:t>
            </w:r>
          </w:p>
          <w:p w14:paraId="0314708E" w14:textId="23BC1C9B"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lang w:val="en-AU"/>
              </w:rPr>
              <w:t>Directly</w:t>
            </w:r>
            <w:r>
              <w:rPr>
                <w:rFonts w:ascii="Arial" w:eastAsia="Times New Roman" w:hAnsi="Arial" w:cs="Arial"/>
                <w:b/>
                <w:bCs/>
                <w:spacing w:val="-2"/>
                <w:sz w:val="20"/>
                <w:szCs w:val="20"/>
                <w:lang w:val="en-AU"/>
              </w:rPr>
              <w:t>:</w:t>
            </w:r>
            <w:r>
              <w:rPr>
                <w:rFonts w:ascii="Arial" w:eastAsia="Times New Roman" w:hAnsi="Arial" w:cs="Arial"/>
                <w:spacing w:val="-2"/>
                <w:sz w:val="20"/>
                <w:szCs w:val="20"/>
                <w:lang w:val="en-AU"/>
              </w:rPr>
              <w:t xml:space="preserve"> from close contact from an infected person (within 2m where respiratory secretions can enter the eyes, mouth, </w:t>
            </w:r>
            <w:proofErr w:type="gramStart"/>
            <w:r>
              <w:rPr>
                <w:rFonts w:ascii="Arial" w:eastAsia="Times New Roman" w:hAnsi="Arial" w:cs="Arial"/>
                <w:spacing w:val="-2"/>
                <w:sz w:val="20"/>
                <w:szCs w:val="20"/>
                <w:lang w:val="en-AU"/>
              </w:rPr>
              <w:t>nose</w:t>
            </w:r>
            <w:proofErr w:type="gramEnd"/>
            <w:r>
              <w:rPr>
                <w:rFonts w:ascii="Arial" w:eastAsia="Times New Roman" w:hAnsi="Arial" w:cs="Arial"/>
                <w:spacing w:val="-2"/>
                <w:sz w:val="20"/>
                <w:szCs w:val="20"/>
                <w:lang w:val="en-AU"/>
              </w:rPr>
              <w:t xml:space="preserve"> or air ways). This risk increases the longer someone has close contact with an infected person. </w:t>
            </w:r>
          </w:p>
          <w:p w14:paraId="0FAE39E3" w14:textId="18DCFB07"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Pr>
                <w:rFonts w:ascii="Arial" w:eastAsia="Times New Roman" w:hAnsi="Arial" w:cs="Arial"/>
                <w:b/>
                <w:bCs/>
                <w:spacing w:val="-2"/>
                <w:sz w:val="20"/>
                <w:szCs w:val="20"/>
                <w:lang w:val="en-AU"/>
              </w:rPr>
              <w:t xml:space="preserve">Indirectly: </w:t>
            </w:r>
            <w:r>
              <w:rPr>
                <w:rFonts w:ascii="Arial" w:eastAsia="Times New Roman" w:hAnsi="Arial" w:cs="Arial"/>
                <w:spacing w:val="-2"/>
                <w:sz w:val="20"/>
                <w:szCs w:val="20"/>
                <w:lang w:val="en-AU"/>
              </w:rPr>
              <w:t>by touching a surface, object or the hand of an infected person that has been contaminated respiratory secretions and then touching own mouth, nose, or eyes. Under most circumstances the amount</w:t>
            </w:r>
            <w:r w:rsidR="00A17AED">
              <w:rPr>
                <w:rFonts w:ascii="Arial" w:eastAsia="Times New Roman" w:hAnsi="Arial" w:cs="Arial"/>
                <w:spacing w:val="-2"/>
                <w:sz w:val="20"/>
                <w:szCs w:val="20"/>
                <w:lang w:val="en-AU"/>
              </w:rPr>
              <w:t xml:space="preserve"> of infectious virus on any contaminated surfaces is likely to have decreased significantly in 72 hours. </w:t>
            </w:r>
          </w:p>
          <w:p w14:paraId="7096F66F" w14:textId="2515A1F3" w:rsidR="00A17AED" w:rsidRPr="00A17AED" w:rsidRDefault="00A17AED" w:rsidP="00A17AE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It is understood that people may pass on COVID-19 in the 48 hours before they start to develop symptoms and up to 10 days after the symptoms pass. </w:t>
            </w:r>
          </w:p>
          <w:p w14:paraId="44F83E34" w14:textId="74EF33DE" w:rsidR="00002655" w:rsidRPr="00AB2099" w:rsidRDefault="00A17AED" w:rsidP="00AB2099">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Control Measures:</w:t>
            </w:r>
            <w:r w:rsidR="006A2A67" w:rsidRPr="006A2A67">
              <w:rPr>
                <w:rFonts w:ascii="Arial" w:eastAsia="Times New Roman" w:hAnsi="Arial" w:cs="Arial"/>
                <w:b/>
                <w:bCs/>
                <w:spacing w:val="-2"/>
                <w:sz w:val="20"/>
                <w:szCs w:val="20"/>
                <w:u w:val="single"/>
                <w:lang w:val="en-AU"/>
              </w:rPr>
              <w:br/>
            </w:r>
            <w:r w:rsidR="00002655"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00002655"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00002655" w:rsidRPr="00EF7311">
              <w:rPr>
                <w:rFonts w:ascii="Arial" w:hAnsi="Arial" w:cs="Arial"/>
                <w:color w:val="000000"/>
                <w:sz w:val="20"/>
                <w:szCs w:val="20"/>
              </w:rPr>
              <w:t>secure personal hygiene throughout the day and ensure continued rigour about hand hygiene</w:t>
            </w:r>
            <w:r w:rsidR="00002655" w:rsidRPr="00EF7311">
              <w:rPr>
                <w:rFonts w:ascii="Arial" w:hAnsi="Arial" w:cs="Arial"/>
                <w:color w:val="1D2828"/>
                <w:spacing w:val="-2"/>
                <w:sz w:val="20"/>
                <w:szCs w:val="20"/>
                <w:lang w:val="en-AU"/>
              </w:rPr>
              <w:t>.</w:t>
            </w: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Encouraging children, young </w:t>
            </w:r>
            <w:proofErr w:type="gramStart"/>
            <w:r w:rsidRPr="00EF7311">
              <w:rPr>
                <w:rFonts w:ascii="Arial" w:hAnsi="Arial" w:cs="Arial"/>
                <w:color w:val="000000"/>
                <w:sz w:val="20"/>
                <w:szCs w:val="20"/>
              </w:rPr>
              <w:t>people</w:t>
            </w:r>
            <w:proofErr w:type="gramEnd"/>
            <w:r w:rsidRPr="00EF7311">
              <w:rPr>
                <w:rFonts w:ascii="Arial" w:hAnsi="Arial" w:cs="Arial"/>
                <w:color w:val="000000"/>
                <w:sz w:val="20"/>
                <w:szCs w:val="20"/>
              </w:rPr>
              <w:t xml:space="preserv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26C6DDD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r w:rsidR="007D394D" w:rsidRPr="007D394D">
              <w:rPr>
                <w:rFonts w:ascii="Arial" w:hAnsi="Arial" w:cs="Arial"/>
                <w:color w:val="0070C0"/>
                <w:sz w:val="20"/>
                <w:szCs w:val="20"/>
              </w:rPr>
              <w:t>Staff on rota to check and empty bins.</w:t>
            </w:r>
          </w:p>
          <w:p w14:paraId="704A67E3" w14:textId="77777777" w:rsidR="007D394D" w:rsidRPr="00EF7311" w:rsidRDefault="007D394D" w:rsidP="00002655">
            <w:pPr>
              <w:autoSpaceDE w:val="0"/>
              <w:autoSpaceDN w:val="0"/>
              <w:adjustRightInd w:val="0"/>
              <w:rPr>
                <w:rFonts w:ascii="Arial" w:hAnsi="Arial" w:cs="Arial"/>
                <w:color w:val="000000"/>
                <w:sz w:val="20"/>
                <w:szCs w:val="20"/>
              </w:rPr>
            </w:pPr>
          </w:p>
          <w:p w14:paraId="5F58E6E0" w14:textId="000E55FF"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 xml:space="preserve">Provide supplies of resources including tissues, </w:t>
            </w:r>
            <w:proofErr w:type="gramStart"/>
            <w:r w:rsidRPr="00EF7311">
              <w:rPr>
                <w:rFonts w:ascii="Arial" w:hAnsi="Arial" w:cs="Arial"/>
                <w:color w:val="1D2828"/>
                <w:spacing w:val="-2"/>
                <w:sz w:val="20"/>
                <w:szCs w:val="20"/>
                <w:lang w:val="en-AU"/>
              </w:rPr>
              <w:t>soap</w:t>
            </w:r>
            <w:proofErr w:type="gramEnd"/>
            <w:r w:rsidRPr="00EF7311">
              <w:rPr>
                <w:rFonts w:ascii="Arial" w:hAnsi="Arial" w:cs="Arial"/>
                <w:color w:val="1D2828"/>
                <w:spacing w:val="-2"/>
                <w:sz w:val="20"/>
                <w:szCs w:val="20"/>
                <w:lang w:val="en-AU"/>
              </w:rPr>
              <w:t xml:space="preserve"> and hand sanitisers.</w:t>
            </w:r>
            <w:r w:rsidR="007D394D">
              <w:rPr>
                <w:rFonts w:ascii="Arial" w:hAnsi="Arial" w:cs="Arial"/>
                <w:color w:val="1D2828"/>
                <w:spacing w:val="-2"/>
                <w:sz w:val="20"/>
                <w:szCs w:val="20"/>
                <w:lang w:val="en-AU"/>
              </w:rPr>
              <w:t xml:space="preserve">  </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3F476FC8" w:rsidR="00002655" w:rsidRPr="007D394D" w:rsidRDefault="00002655" w:rsidP="00002655">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7D394D">
              <w:rPr>
                <w:rFonts w:ascii="Arial" w:eastAsia="Times New Roman" w:hAnsi="Arial" w:cs="Arial"/>
                <w:b/>
                <w:bCs/>
                <w:i/>
                <w:iCs/>
                <w:color w:val="222222"/>
                <w:spacing w:val="-2"/>
                <w:sz w:val="20"/>
                <w:szCs w:val="20"/>
                <w:u w:val="single"/>
                <w:lang w:val="en-AU"/>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p>
          <w:p w14:paraId="3DF5011B" w14:textId="7907A69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lastRenderedPageBreak/>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Dawn Anderson/Natalie Munro</w:t>
            </w:r>
          </w:p>
          <w:p w14:paraId="166CC767" w14:textId="77777777" w:rsidR="00002655" w:rsidRPr="00EF7311" w:rsidRDefault="00002655" w:rsidP="00002655">
            <w:pPr>
              <w:pStyle w:val="ListParagraph"/>
              <w:rPr>
                <w:rFonts w:ascii="Arial" w:hAnsi="Arial" w:cs="Arial"/>
                <w:color w:val="1D2828"/>
                <w:sz w:val="20"/>
                <w:szCs w:val="20"/>
              </w:rPr>
            </w:pPr>
          </w:p>
          <w:p w14:paraId="0F77D838" w14:textId="727F765C" w:rsidR="00002655" w:rsidRPr="007D394D" w:rsidRDefault="00002655" w:rsidP="007D394D">
            <w:pPr>
              <w:spacing w:after="240"/>
              <w:rPr>
                <w:rFonts w:ascii="Arial" w:eastAsia="Times New Roman" w:hAnsi="Arial" w:cs="Arial"/>
                <w:b/>
                <w:bCs/>
                <w:i/>
                <w:iCs/>
                <w:color w:val="0070C0"/>
                <w:spacing w:val="-2"/>
                <w:sz w:val="20"/>
                <w:szCs w:val="20"/>
                <w:u w:val="single"/>
                <w:lang w:val="en-AU"/>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w:t>
            </w:r>
            <w:r w:rsidR="007D394D">
              <w:rPr>
                <w:rFonts w:ascii="Arial" w:eastAsia="Times New Roman" w:hAnsi="Arial" w:cs="Arial"/>
                <w:b/>
                <w:bCs/>
                <w:i/>
                <w:iCs/>
                <w:color w:val="0070C0"/>
                <w:spacing w:val="-2"/>
                <w:sz w:val="20"/>
                <w:szCs w:val="20"/>
                <w:u w:val="single"/>
                <w:lang w:val="en-AU"/>
              </w:rPr>
              <w:t>Margaret Ferguson/Dawn Anderson</w:t>
            </w:r>
          </w:p>
          <w:p w14:paraId="58605497" w14:textId="4450067F" w:rsidR="00002655" w:rsidRPr="00EF7311" w:rsidRDefault="00002655" w:rsidP="007D394D">
            <w:pPr>
              <w:spacing w:after="240"/>
              <w:rPr>
                <w:rFonts w:ascii="Arial" w:hAnsi="Arial" w:cs="Arial"/>
                <w:b/>
                <w:bCs/>
                <w:i/>
                <w:iCs/>
                <w:sz w:val="20"/>
                <w:szCs w:val="20"/>
                <w:u w:val="single"/>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7D394D">
              <w:rPr>
                <w:rFonts w:ascii="Arial" w:hAnsi="Arial" w:cs="Arial"/>
                <w:b/>
                <w:bCs/>
                <w:i/>
                <w:iCs/>
                <w:sz w:val="20"/>
                <w:szCs w:val="20"/>
                <w:u w:val="single"/>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r w:rsidR="007D394D">
              <w:rPr>
                <w:rFonts w:ascii="Arial" w:eastAsia="Times New Roman" w:hAnsi="Arial" w:cs="Arial"/>
                <w:b/>
                <w:bCs/>
                <w:i/>
                <w:iCs/>
                <w:color w:val="0070C0"/>
                <w:spacing w:val="-2"/>
                <w:sz w:val="20"/>
                <w:szCs w:val="20"/>
                <w:u w:val="single"/>
                <w:lang w:val="en-AU"/>
              </w:rPr>
              <w:t xml:space="preserve"> – Remind parents/carers frequently through Family App, email, signage</w:t>
            </w:r>
          </w:p>
          <w:p w14:paraId="310D0279" w14:textId="61DD0864" w:rsidR="00002655" w:rsidRPr="00D75439" w:rsidRDefault="00002655" w:rsidP="00D75439">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7D394D">
              <w:rPr>
                <w:rFonts w:ascii="Arial" w:eastAsia="Arial" w:hAnsi="Arial" w:cs="Arial"/>
                <w:b/>
                <w:i/>
                <w:iCs/>
                <w:color w:val="0070C0"/>
                <w:sz w:val="20"/>
                <w:szCs w:val="20"/>
                <w:lang w:val="en-AU"/>
              </w:rPr>
              <w:t>:</w:t>
            </w:r>
            <w:r w:rsidRPr="007D394D">
              <w:rPr>
                <w:rFonts w:ascii="Arial" w:eastAsia="Arial" w:hAnsi="Arial" w:cs="Arial"/>
                <w:b/>
                <w:color w:val="0070C0"/>
                <w:sz w:val="20"/>
                <w:szCs w:val="20"/>
                <w:u w:val="single"/>
                <w:lang w:val="en-AU"/>
              </w:rPr>
              <w:t xml:space="preserve"> </w:t>
            </w:r>
            <w:r w:rsidR="00A17AED">
              <w:rPr>
                <w:rFonts w:ascii="Arial" w:eastAsia="Arial" w:hAnsi="Arial" w:cs="Arial"/>
                <w:b/>
                <w:color w:val="0070C0"/>
                <w:sz w:val="20"/>
                <w:szCs w:val="20"/>
                <w:u w:val="single"/>
                <w:lang w:val="en-AU"/>
              </w:rPr>
              <w:t>General Purpose Room</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246B039" w14:textId="77777777" w:rsidR="00AD29FB"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p w14:paraId="63C1CB1A" w14:textId="2DD49A84" w:rsidR="006272BE" w:rsidRPr="00044E40" w:rsidRDefault="006272BE" w:rsidP="00AD29FB">
            <w:pPr>
              <w:spacing w:after="240" w:line="300" w:lineRule="atLeast"/>
              <w:rPr>
                <w:rFonts w:ascii="Arial" w:eastAsia="Times New Roman" w:hAnsi="Arial" w:cs="Arial"/>
                <w:spacing w:val="-2"/>
                <w:sz w:val="20"/>
                <w:szCs w:val="20"/>
                <w:lang w:val="en-AU"/>
              </w:rPr>
            </w:pPr>
            <w:proofErr w:type="gramStart"/>
            <w:r>
              <w:rPr>
                <w:rFonts w:ascii="Arial" w:eastAsia="Times New Roman" w:hAnsi="Arial" w:cs="Arial"/>
                <w:spacing w:val="-2"/>
                <w:sz w:val="20"/>
                <w:szCs w:val="20"/>
                <w:lang w:val="en-AU"/>
              </w:rPr>
              <w:t>Contracting  COVID</w:t>
            </w:r>
            <w:proofErr w:type="gramEnd"/>
            <w:r>
              <w:rPr>
                <w:rFonts w:ascii="Arial" w:eastAsia="Times New Roman" w:hAnsi="Arial" w:cs="Arial"/>
                <w:spacing w:val="-2"/>
                <w:sz w:val="20"/>
                <w:szCs w:val="20"/>
                <w:lang w:val="en-AU"/>
              </w:rPr>
              <w:t xml:space="preserve">-19 with High Risk of </w:t>
            </w:r>
            <w:proofErr w:type="spellStart"/>
            <w:r>
              <w:rPr>
                <w:rFonts w:ascii="Arial" w:eastAsia="Times New Roman" w:hAnsi="Arial" w:cs="Arial"/>
                <w:spacing w:val="-2"/>
                <w:sz w:val="20"/>
                <w:szCs w:val="20"/>
                <w:lang w:val="en-AU"/>
              </w:rPr>
              <w:t>complicat</w:t>
            </w:r>
            <w:proofErr w:type="spellEnd"/>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5B8B404E" w:rsidR="00AD29FB" w:rsidRPr="005866F8" w:rsidRDefault="00AD29FB" w:rsidP="00AD29FB">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5866F8">
              <w:rPr>
                <w:rFonts w:ascii="Arial" w:eastAsia="Times New Roman" w:hAnsi="Arial" w:cs="Arial"/>
                <w:b/>
                <w:bCs/>
                <w:i/>
                <w:iCs/>
                <w:color w:val="222222"/>
                <w:spacing w:val="-2"/>
                <w:sz w:val="20"/>
                <w:szCs w:val="20"/>
                <w:u w:val="single"/>
                <w:lang w:val="en-AU"/>
              </w:rPr>
              <w:t xml:space="preserve"> </w:t>
            </w:r>
            <w:r w:rsidR="005866F8" w:rsidRPr="007D394D">
              <w:rPr>
                <w:rFonts w:ascii="Arial" w:eastAsia="Times New Roman" w:hAnsi="Arial" w:cs="Arial"/>
                <w:b/>
                <w:bCs/>
                <w:i/>
                <w:iCs/>
                <w:color w:val="0070C0"/>
                <w:spacing w:val="-2"/>
                <w:sz w:val="20"/>
                <w:szCs w:val="20"/>
                <w:u w:val="single"/>
                <w:lang w:val="en-AU"/>
              </w:rPr>
              <w:t>Dawn Anderson/Natalie Munro</w:t>
            </w:r>
          </w:p>
          <w:p w14:paraId="278B0866" w14:textId="0C012069" w:rsidR="00AD29FB" w:rsidRPr="00EF7311" w:rsidRDefault="00AD29FB" w:rsidP="00AD29FB">
            <w:pPr>
              <w:pStyle w:val="NoSpacing"/>
              <w:rPr>
                <w:rFonts w:ascii="Arial" w:hAnsi="Arial" w:cs="Arial"/>
                <w:sz w:val="20"/>
                <w:szCs w:val="20"/>
              </w:rPr>
            </w:pPr>
            <w:r w:rsidRPr="00EF7311">
              <w:rPr>
                <w:rFonts w:ascii="Arial" w:hAnsi="Arial" w:cs="Arial"/>
                <w:sz w:val="20"/>
                <w:szCs w:val="20"/>
              </w:rPr>
              <w:t xml:space="preserve">From 1 August advice on shielding and protecting people who are clinically extremely vulnerable changed. Identify (and record that this has been carried out for every individual) all staff and children who are </w:t>
            </w:r>
            <w:r w:rsidRPr="003047C4">
              <w:rPr>
                <w:rFonts w:ascii="Arial" w:hAnsi="Arial" w:cs="Arial"/>
                <w:sz w:val="20"/>
                <w:szCs w:val="20"/>
              </w:rPr>
              <w:t>clinically extremely vulnerable</w:t>
            </w:r>
            <w:r w:rsidRPr="00EF7311">
              <w:rPr>
                <w:rStyle w:val="Hyperlink"/>
                <w:rFonts w:ascii="Arial" w:hAnsi="Arial" w:cs="Arial"/>
                <w:sz w:val="20"/>
                <w:szCs w:val="20"/>
              </w:rPr>
              <w:t xml:space="preserve"> </w:t>
            </w:r>
            <w:r w:rsidRPr="00EF7311">
              <w:rPr>
                <w:rFonts w:ascii="Arial" w:hAnsi="Arial" w:cs="Arial"/>
                <w:sz w:val="20"/>
                <w:szCs w:val="20"/>
              </w:rPr>
              <w:t>with the H</w:t>
            </w:r>
            <w:r w:rsidR="00145D4C">
              <w:rPr>
                <w:rFonts w:ascii="Arial" w:hAnsi="Arial" w:cs="Arial"/>
                <w:sz w:val="20"/>
                <w:szCs w:val="20"/>
              </w:rPr>
              <w:t xml:space="preserve">T/EYSP </w:t>
            </w:r>
            <w:r w:rsidRPr="00EF7311">
              <w:rPr>
                <w:rFonts w:ascii="Arial" w:hAnsi="Arial" w:cs="Arial"/>
                <w:sz w:val="20"/>
                <w:szCs w:val="20"/>
              </w:rPr>
              <w:t>prior to them entering the s</w:t>
            </w:r>
            <w:r w:rsidR="00145D4C">
              <w:rPr>
                <w:rFonts w:ascii="Arial" w:hAnsi="Arial" w:cs="Arial"/>
                <w:sz w:val="20"/>
                <w:szCs w:val="20"/>
              </w:rPr>
              <w:t>etting</w:t>
            </w:r>
            <w:r w:rsidRPr="00EF7311">
              <w:rPr>
                <w:rFonts w:ascii="Arial" w:hAnsi="Arial" w:cs="Arial"/>
                <w:sz w:val="20"/>
                <w:szCs w:val="20"/>
              </w:rPr>
              <w:t xml:space="preserve">. </w:t>
            </w:r>
          </w:p>
          <w:p w14:paraId="3C6AE834" w14:textId="75AD8B3E" w:rsidR="00424293" w:rsidRDefault="00CA6003" w:rsidP="00424293">
            <w:pPr>
              <w:pStyle w:val="NoSpacing"/>
              <w:rPr>
                <w:rFonts w:ascii="Arial" w:hAnsi="Arial" w:cs="Arial"/>
                <w:sz w:val="16"/>
                <w:szCs w:val="16"/>
              </w:rPr>
            </w:pPr>
            <w:hyperlink r:id="rId13" w:tgtFrame="_blank" w:history="1">
              <w:r w:rsidR="00424293" w:rsidRPr="003047C4">
                <w:rPr>
                  <w:rStyle w:val="Hyperlink"/>
                  <w:rFonts w:ascii="Arial" w:hAnsi="Arial" w:cs="Arial"/>
                  <w:color w:val="0563C1"/>
                  <w:sz w:val="16"/>
                  <w:szCs w:val="16"/>
                  <w:highlight w:val="yellow"/>
                  <w:bdr w:val="none" w:sz="0" w:space="0" w:color="auto" w:frame="1"/>
                </w:rPr>
                <w:t>https://www.gov.scot/publications/coronavirus-covid-19-tailored-advice-for-those-who-live-with-specific-medical-conditions/</w:t>
              </w:r>
            </w:hyperlink>
            <w:r w:rsidR="003047C4" w:rsidRPr="003047C4">
              <w:rPr>
                <w:rFonts w:ascii="Arial" w:hAnsi="Arial" w:cs="Arial"/>
                <w:sz w:val="16"/>
                <w:szCs w:val="16"/>
                <w:highlight w:val="yellow"/>
              </w:rPr>
              <w:t xml:space="preserve"> </w:t>
            </w:r>
          </w:p>
          <w:p w14:paraId="1DC3BEF0" w14:textId="7980C8F0" w:rsidR="00B156A4" w:rsidRDefault="00B156A4" w:rsidP="00424293">
            <w:pPr>
              <w:pStyle w:val="NoSpacing"/>
              <w:rPr>
                <w:rFonts w:ascii="Arial" w:hAnsi="Arial" w:cs="Arial"/>
                <w:sz w:val="16"/>
                <w:szCs w:val="16"/>
              </w:rPr>
            </w:pPr>
          </w:p>
          <w:p w14:paraId="5CA99187" w14:textId="7C3B35C3"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Those who are at Highest Clinical Risk from Covid-19 (known as shielding)</w:t>
            </w:r>
          </w:p>
          <w:p w14:paraId="068A78C6" w14:textId="5CA3D2E6" w:rsidR="00B156A4" w:rsidRDefault="00B156A4" w:rsidP="00424293">
            <w:pPr>
              <w:pStyle w:val="NoSpacing"/>
              <w:rPr>
                <w:rFonts w:ascii="Arial" w:hAnsi="Arial" w:cs="Arial"/>
                <w:sz w:val="20"/>
                <w:szCs w:val="20"/>
              </w:rPr>
            </w:pPr>
            <w:r>
              <w:rPr>
                <w:rFonts w:ascii="Arial" w:hAnsi="Arial" w:cs="Arial"/>
                <w:sz w:val="20"/>
                <w:szCs w:val="20"/>
              </w:rPr>
              <w:t xml:space="preserve">As the levels of COVID-19 in a local area changes, the proportionate advice for people on the shielding list in the area will change as well. People at the highest risk should follow the advice for the </w:t>
            </w:r>
            <w:proofErr w:type="gramStart"/>
            <w:r>
              <w:rPr>
                <w:rFonts w:ascii="Arial" w:hAnsi="Arial" w:cs="Arial"/>
                <w:sz w:val="20"/>
                <w:szCs w:val="20"/>
              </w:rPr>
              <w:t>general public</w:t>
            </w:r>
            <w:proofErr w:type="gramEnd"/>
            <w:r>
              <w:rPr>
                <w:rFonts w:ascii="Arial" w:hAnsi="Arial" w:cs="Arial"/>
                <w:sz w:val="20"/>
                <w:szCs w:val="20"/>
              </w:rPr>
              <w:t xml:space="preserve"> as a minimum. </w:t>
            </w:r>
          </w:p>
          <w:p w14:paraId="13DEAA62" w14:textId="603B297F" w:rsidR="00B156A4" w:rsidRDefault="00B156A4" w:rsidP="00424293">
            <w:pPr>
              <w:pStyle w:val="NoSpacing"/>
              <w:rPr>
                <w:rFonts w:ascii="Arial" w:hAnsi="Arial" w:cs="Arial"/>
                <w:sz w:val="20"/>
                <w:szCs w:val="20"/>
              </w:rPr>
            </w:pPr>
          </w:p>
          <w:p w14:paraId="58B3DA4E" w14:textId="6E2593ED"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Protection Level 0-2</w:t>
            </w:r>
          </w:p>
          <w:p w14:paraId="32A8DC64" w14:textId="666CCED5"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Children with the highest clinical risk can continue to attend Fishermoss Nursery, following the advice form </w:t>
            </w:r>
            <w:proofErr w:type="gramStart"/>
            <w:r>
              <w:rPr>
                <w:rFonts w:ascii="Arial" w:hAnsi="Arial" w:cs="Arial"/>
                <w:sz w:val="20"/>
                <w:szCs w:val="20"/>
              </w:rPr>
              <w:t>general public</w:t>
            </w:r>
            <w:proofErr w:type="gramEnd"/>
            <w:r>
              <w:rPr>
                <w:rFonts w:ascii="Arial" w:hAnsi="Arial" w:cs="Arial"/>
                <w:sz w:val="20"/>
                <w:szCs w:val="20"/>
              </w:rPr>
              <w:t>.</w:t>
            </w:r>
          </w:p>
          <w:p w14:paraId="591F9C9C" w14:textId="6B980B59"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Staff with the highest clinical risk can continue to work in Fishermoss Nursery, following a dynamic risk assessment and appropriate social distancing. </w:t>
            </w:r>
          </w:p>
          <w:p w14:paraId="42F8359D" w14:textId="031D0988"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lastRenderedPageBreak/>
              <w:t xml:space="preserve">If 2m social distancing cannot be maintained then Fishermoss Nursery will assess the risk, taking account of all relevant clinical and occupational health advice. </w:t>
            </w:r>
          </w:p>
          <w:p w14:paraId="664474FC" w14:textId="77777777" w:rsidR="00B156A4" w:rsidRDefault="00B156A4" w:rsidP="00B156A4">
            <w:pPr>
              <w:pStyle w:val="NoSpacing"/>
              <w:rPr>
                <w:rFonts w:ascii="Arial" w:hAnsi="Arial" w:cs="Arial"/>
                <w:b/>
                <w:bCs/>
                <w:sz w:val="20"/>
                <w:szCs w:val="20"/>
                <w:u w:val="single"/>
              </w:rPr>
            </w:pPr>
          </w:p>
          <w:p w14:paraId="0C034E32" w14:textId="3F0DC4EC" w:rsidR="00B156A4" w:rsidRDefault="00B156A4" w:rsidP="00B156A4">
            <w:pPr>
              <w:pStyle w:val="NoSpacing"/>
              <w:rPr>
                <w:rFonts w:ascii="Arial" w:hAnsi="Arial" w:cs="Arial"/>
                <w:b/>
                <w:bCs/>
                <w:sz w:val="20"/>
                <w:szCs w:val="20"/>
                <w:u w:val="single"/>
              </w:rPr>
            </w:pPr>
            <w:r>
              <w:rPr>
                <w:rFonts w:ascii="Arial" w:hAnsi="Arial" w:cs="Arial"/>
                <w:b/>
                <w:bCs/>
                <w:sz w:val="20"/>
                <w:szCs w:val="20"/>
                <w:u w:val="single"/>
              </w:rPr>
              <w:t xml:space="preserve">Protection Level 3-4 </w:t>
            </w:r>
          </w:p>
          <w:p w14:paraId="0E48735F" w14:textId="7C21DC42" w:rsidR="00B156A4" w:rsidRDefault="00B156A4" w:rsidP="00B156A4">
            <w:pPr>
              <w:pStyle w:val="NoSpacing"/>
              <w:rPr>
                <w:rFonts w:ascii="Arial" w:hAnsi="Arial" w:cs="Arial"/>
                <w:sz w:val="20"/>
                <w:szCs w:val="20"/>
              </w:rPr>
            </w:pPr>
            <w:r>
              <w:rPr>
                <w:rFonts w:ascii="Arial" w:hAnsi="Arial" w:cs="Arial"/>
                <w:sz w:val="20"/>
                <w:szCs w:val="20"/>
              </w:rPr>
              <w:t xml:space="preserve">Enhanced measures apply to children, young </w:t>
            </w:r>
            <w:proofErr w:type="gramStart"/>
            <w:r>
              <w:rPr>
                <w:rFonts w:ascii="Arial" w:hAnsi="Arial" w:cs="Arial"/>
                <w:sz w:val="20"/>
                <w:szCs w:val="20"/>
              </w:rPr>
              <w:t>people</w:t>
            </w:r>
            <w:proofErr w:type="gramEnd"/>
            <w:r>
              <w:rPr>
                <w:rFonts w:ascii="Arial" w:hAnsi="Arial" w:cs="Arial"/>
                <w:sz w:val="20"/>
                <w:szCs w:val="20"/>
              </w:rPr>
              <w:t xml:space="preserve"> </w:t>
            </w:r>
            <w:r w:rsidR="007C163E">
              <w:rPr>
                <w:rFonts w:ascii="Arial" w:hAnsi="Arial" w:cs="Arial"/>
                <w:sz w:val="20"/>
                <w:szCs w:val="20"/>
              </w:rPr>
              <w:t>and staff, at the highest clinical risk. See Page 1 for Enhanced Protection Measures.</w:t>
            </w:r>
          </w:p>
          <w:p w14:paraId="3A0BCF95" w14:textId="5731C4E3" w:rsidR="007C163E" w:rsidRDefault="007C163E" w:rsidP="0073405B">
            <w:pPr>
              <w:pStyle w:val="NoSpacing"/>
              <w:numPr>
                <w:ilvl w:val="0"/>
                <w:numId w:val="12"/>
              </w:numPr>
              <w:rPr>
                <w:rFonts w:ascii="Arial" w:hAnsi="Arial" w:cs="Arial"/>
                <w:sz w:val="20"/>
                <w:szCs w:val="20"/>
              </w:rPr>
            </w:pPr>
            <w:r>
              <w:rPr>
                <w:rFonts w:ascii="Arial" w:hAnsi="Arial" w:cs="Arial"/>
                <w:sz w:val="20"/>
                <w:szCs w:val="20"/>
              </w:rPr>
              <w:t>Parents/guardians may wish to have a discussion with their child’s healthcare team if they are unsure or have queries about returning to or attending school because of their own health condition.</w:t>
            </w:r>
          </w:p>
          <w:p w14:paraId="2B5B24F6" w14:textId="62A5CBCE" w:rsidR="007C163E" w:rsidRDefault="007C163E" w:rsidP="007C163E">
            <w:pPr>
              <w:pStyle w:val="NoSpacing"/>
              <w:rPr>
                <w:rFonts w:ascii="Arial" w:hAnsi="Arial" w:cs="Arial"/>
                <w:sz w:val="20"/>
                <w:szCs w:val="20"/>
              </w:rPr>
            </w:pPr>
          </w:p>
          <w:p w14:paraId="0D8880E5" w14:textId="4E822C64" w:rsidR="007C163E" w:rsidRDefault="007C163E" w:rsidP="007C163E">
            <w:pPr>
              <w:pStyle w:val="NoSpacing"/>
              <w:rPr>
                <w:rFonts w:ascii="Arial" w:hAnsi="Arial" w:cs="Arial"/>
                <w:b/>
                <w:bCs/>
                <w:sz w:val="20"/>
                <w:szCs w:val="20"/>
                <w:u w:val="single"/>
              </w:rPr>
            </w:pPr>
            <w:r>
              <w:rPr>
                <w:rFonts w:ascii="Arial" w:hAnsi="Arial" w:cs="Arial"/>
                <w:b/>
                <w:bCs/>
                <w:sz w:val="20"/>
                <w:szCs w:val="20"/>
                <w:u w:val="single"/>
              </w:rPr>
              <w:t>Workplace Risk Assessments:</w:t>
            </w:r>
          </w:p>
          <w:p w14:paraId="72EDE2E0" w14:textId="38770EE4" w:rsidR="007C163E" w:rsidRDefault="007C163E" w:rsidP="007C163E">
            <w:pPr>
              <w:pStyle w:val="NoSpacing"/>
              <w:rPr>
                <w:rFonts w:ascii="Arial" w:hAnsi="Arial" w:cs="Arial"/>
                <w:sz w:val="20"/>
                <w:szCs w:val="20"/>
              </w:rPr>
            </w:pPr>
            <w:r>
              <w:rPr>
                <w:rFonts w:ascii="Arial" w:hAnsi="Arial" w:cs="Arial"/>
                <w:sz w:val="20"/>
                <w:szCs w:val="20"/>
              </w:rPr>
              <w:t xml:space="preserve">Workplace risk assessments should take account of age, sex, ethnicity, body mass index (BMI) as well as clinical conditions and recommended practical protective measures. </w:t>
            </w:r>
          </w:p>
          <w:p w14:paraId="4A8305E9" w14:textId="7CBB068E" w:rsidR="007C163E" w:rsidRPr="007C163E" w:rsidRDefault="007C163E" w:rsidP="0073405B">
            <w:pPr>
              <w:pStyle w:val="NoSpacing"/>
              <w:numPr>
                <w:ilvl w:val="0"/>
                <w:numId w:val="12"/>
              </w:numPr>
              <w:rPr>
                <w:rFonts w:ascii="Arial" w:hAnsi="Arial" w:cs="Arial"/>
                <w:sz w:val="20"/>
                <w:szCs w:val="20"/>
              </w:rPr>
            </w:pPr>
            <w:r>
              <w:rPr>
                <w:rFonts w:ascii="Arial" w:hAnsi="Arial" w:cs="Arial"/>
                <w:sz w:val="20"/>
                <w:szCs w:val="20"/>
              </w:rPr>
              <w:t>Risk assessments should link with COVID-19 guidance on individual risk assessment for the workplace.</w:t>
            </w:r>
          </w:p>
          <w:p w14:paraId="49769105" w14:textId="251A5CDB" w:rsidR="00AD29FB" w:rsidRDefault="00AD29FB" w:rsidP="00AD29FB">
            <w:pPr>
              <w:pStyle w:val="NoSpacing"/>
              <w:rPr>
                <w:rFonts w:ascii="Arial" w:hAnsi="Arial" w:cs="Arial"/>
                <w:sz w:val="20"/>
                <w:szCs w:val="20"/>
              </w:rPr>
            </w:pPr>
          </w:p>
          <w:p w14:paraId="427B0A03" w14:textId="1E9C7653" w:rsidR="00AD29FB" w:rsidRDefault="00CA6003" w:rsidP="00AD29FB">
            <w:pPr>
              <w:pStyle w:val="NoSpacing"/>
              <w:rPr>
                <w:rFonts w:ascii="Arial" w:hAnsi="Arial" w:cs="Arial"/>
                <w:sz w:val="20"/>
                <w:szCs w:val="20"/>
              </w:rPr>
            </w:pPr>
            <w:hyperlink r:id="rId14" w:history="1">
              <w:r w:rsidR="007F352B" w:rsidRPr="008C04FB">
                <w:rPr>
                  <w:rStyle w:val="Hyperlink"/>
                  <w:rFonts w:ascii="Arial" w:hAnsi="Arial" w:cs="Arial"/>
                  <w:sz w:val="20"/>
                  <w:szCs w:val="20"/>
                </w:rPr>
                <w:t>https://www.nhsgg.org.uk/media/262073/covid19_scot_gov_occupational_risk_assessment_guidance.pdf</w:t>
              </w:r>
            </w:hyperlink>
            <w:r w:rsidR="007F352B">
              <w:rPr>
                <w:rFonts w:ascii="Arial" w:hAnsi="Arial" w:cs="Arial"/>
                <w:sz w:val="20"/>
                <w:szCs w:val="20"/>
              </w:rPr>
              <w:t xml:space="preserve"> </w:t>
            </w:r>
          </w:p>
          <w:p w14:paraId="73741658" w14:textId="478A1B67" w:rsidR="007F352B" w:rsidRDefault="007F352B" w:rsidP="00AD29FB">
            <w:pPr>
              <w:pStyle w:val="NoSpacing"/>
              <w:rPr>
                <w:rFonts w:ascii="Arial" w:hAnsi="Arial" w:cs="Arial"/>
                <w:sz w:val="20"/>
                <w:szCs w:val="20"/>
              </w:rPr>
            </w:pPr>
          </w:p>
          <w:p w14:paraId="184A102B" w14:textId="79C1F576" w:rsidR="007F352B" w:rsidRDefault="007F352B" w:rsidP="00AD29FB">
            <w:pPr>
              <w:pStyle w:val="NoSpacing"/>
              <w:rPr>
                <w:rFonts w:ascii="Arial" w:hAnsi="Arial" w:cs="Arial"/>
                <w:b/>
                <w:bCs/>
                <w:sz w:val="20"/>
                <w:szCs w:val="20"/>
                <w:u w:val="single"/>
              </w:rPr>
            </w:pPr>
            <w:r>
              <w:rPr>
                <w:rFonts w:ascii="Arial" w:hAnsi="Arial" w:cs="Arial"/>
                <w:b/>
                <w:bCs/>
                <w:sz w:val="20"/>
                <w:szCs w:val="20"/>
                <w:u w:val="single"/>
              </w:rPr>
              <w:t>Underlying Health Conditions</w:t>
            </w:r>
          </w:p>
          <w:p w14:paraId="20F29818" w14:textId="173E163A" w:rsidR="007F352B" w:rsidRDefault="007F352B" w:rsidP="00AD29FB">
            <w:pPr>
              <w:pStyle w:val="NoSpacing"/>
              <w:rPr>
                <w:rFonts w:ascii="Arial" w:hAnsi="Arial" w:cs="Arial"/>
                <w:sz w:val="20"/>
                <w:szCs w:val="20"/>
              </w:rPr>
            </w:pPr>
            <w:r>
              <w:rPr>
                <w:rFonts w:ascii="Arial" w:hAnsi="Arial" w:cs="Arial"/>
                <w:sz w:val="20"/>
                <w:szCs w:val="20"/>
              </w:rPr>
              <w:t>Clinically vulnerable staff (including those who have underlying health conditions but who are not on the shielding list) can continue to work subject to a dynamic risk assessment.</w:t>
            </w:r>
          </w:p>
          <w:p w14:paraId="43E76099" w14:textId="2A3C5C44" w:rsidR="007F352B" w:rsidRDefault="007F352B" w:rsidP="0073405B">
            <w:pPr>
              <w:pStyle w:val="NoSpacing"/>
              <w:numPr>
                <w:ilvl w:val="0"/>
                <w:numId w:val="12"/>
              </w:numPr>
              <w:rPr>
                <w:rFonts w:ascii="Arial" w:hAnsi="Arial" w:cs="Arial"/>
                <w:sz w:val="20"/>
                <w:szCs w:val="20"/>
              </w:rPr>
            </w:pPr>
            <w:r>
              <w:rPr>
                <w:rFonts w:ascii="Arial" w:hAnsi="Arial" w:cs="Arial"/>
                <w:sz w:val="20"/>
                <w:szCs w:val="20"/>
              </w:rPr>
              <w:t>Guidance for people with underlying health conditions is available.</w:t>
            </w:r>
          </w:p>
          <w:p w14:paraId="68AC6981" w14:textId="39585AAC" w:rsidR="007F352B" w:rsidRDefault="007F352B" w:rsidP="007F352B">
            <w:pPr>
              <w:pStyle w:val="NoSpacing"/>
              <w:rPr>
                <w:rFonts w:ascii="Arial" w:hAnsi="Arial" w:cs="Arial"/>
                <w:sz w:val="20"/>
                <w:szCs w:val="20"/>
              </w:rPr>
            </w:pPr>
          </w:p>
          <w:p w14:paraId="1AA99A51" w14:textId="25141D4B" w:rsidR="007F352B" w:rsidRDefault="007F352B" w:rsidP="007F352B">
            <w:pPr>
              <w:pStyle w:val="NoSpacing"/>
              <w:rPr>
                <w:rFonts w:ascii="Arial" w:hAnsi="Arial" w:cs="Arial"/>
                <w:b/>
                <w:bCs/>
                <w:sz w:val="20"/>
                <w:szCs w:val="20"/>
                <w:u w:val="single"/>
              </w:rPr>
            </w:pPr>
            <w:r>
              <w:rPr>
                <w:rFonts w:ascii="Arial" w:hAnsi="Arial" w:cs="Arial"/>
                <w:b/>
                <w:bCs/>
                <w:sz w:val="20"/>
                <w:szCs w:val="20"/>
                <w:u w:val="single"/>
              </w:rPr>
              <w:t>Pregnancy:</w:t>
            </w:r>
          </w:p>
          <w:p w14:paraId="0FB49393" w14:textId="4C77D1C4" w:rsidR="007F352B" w:rsidRDefault="007F352B" w:rsidP="007F352B">
            <w:pPr>
              <w:pStyle w:val="NoSpacing"/>
              <w:rPr>
                <w:rFonts w:ascii="Arial" w:hAnsi="Arial" w:cs="Arial"/>
                <w:sz w:val="20"/>
                <w:szCs w:val="20"/>
              </w:rPr>
            </w:pPr>
            <w:r>
              <w:rPr>
                <w:rFonts w:ascii="Arial" w:hAnsi="Arial" w:cs="Arial"/>
                <w:sz w:val="20"/>
                <w:szCs w:val="20"/>
              </w:rPr>
              <w:t>Normal pregnancy risk assessment should be undertaking. Settings should try and keep exposure as low as possible especially in the third trimester.</w:t>
            </w:r>
          </w:p>
          <w:p w14:paraId="2BB736AE" w14:textId="2EB968F5" w:rsidR="007F352B" w:rsidRDefault="007F352B" w:rsidP="007F352B">
            <w:pPr>
              <w:pStyle w:val="NoSpacing"/>
              <w:rPr>
                <w:rFonts w:ascii="Arial" w:hAnsi="Arial" w:cs="Arial"/>
                <w:sz w:val="20"/>
                <w:szCs w:val="20"/>
              </w:rPr>
            </w:pPr>
          </w:p>
          <w:p w14:paraId="405A468B" w14:textId="5D095D4B" w:rsidR="007F352B" w:rsidRPr="007F352B" w:rsidRDefault="007F352B" w:rsidP="007F352B">
            <w:pPr>
              <w:pStyle w:val="NoSpacing"/>
              <w:rPr>
                <w:rFonts w:ascii="Arial" w:hAnsi="Arial" w:cs="Arial"/>
                <w:b/>
                <w:bCs/>
                <w:sz w:val="20"/>
                <w:szCs w:val="20"/>
                <w:u w:val="single"/>
              </w:rPr>
            </w:pPr>
            <w:r>
              <w:rPr>
                <w:rFonts w:ascii="Arial" w:hAnsi="Arial" w:cs="Arial"/>
                <w:b/>
                <w:bCs/>
                <w:sz w:val="20"/>
                <w:szCs w:val="20"/>
                <w:u w:val="single"/>
              </w:rPr>
              <w:t>Support for Minority Ethnic Children, Young People and Staff:</w:t>
            </w:r>
          </w:p>
          <w:p w14:paraId="42668C03" w14:textId="4D1F3CDE" w:rsidR="00AD29FB" w:rsidRPr="00EF7311" w:rsidRDefault="00AD29FB" w:rsidP="007F352B">
            <w:pPr>
              <w:pStyle w:val="NoSpacing"/>
              <w:rPr>
                <w:rFonts w:ascii="Arial" w:eastAsia="Arial" w:hAnsi="Arial" w:cs="Arial"/>
                <w:sz w:val="10"/>
                <w:szCs w:val="10"/>
                <w:lang w:val="en-AU"/>
              </w:rPr>
            </w:pPr>
          </w:p>
          <w:p w14:paraId="6E5CE65E" w14:textId="341BD4BB" w:rsidR="00AD29FB" w:rsidRDefault="007F352B" w:rsidP="00AD29FB">
            <w:pPr>
              <w:rPr>
                <w:rFonts w:ascii="Arial" w:hAnsi="Arial" w:cs="Arial"/>
                <w:sz w:val="20"/>
                <w:szCs w:val="20"/>
              </w:rPr>
            </w:pPr>
            <w:r>
              <w:rPr>
                <w:rFonts w:ascii="Arial" w:hAnsi="Arial" w:cs="Arial"/>
                <w:sz w:val="20"/>
                <w:szCs w:val="20"/>
              </w:rPr>
              <w:t xml:space="preserve">There is wider evidence that children, young </w:t>
            </w:r>
            <w:proofErr w:type="gramStart"/>
            <w:r>
              <w:rPr>
                <w:rFonts w:ascii="Arial" w:hAnsi="Arial" w:cs="Arial"/>
                <w:sz w:val="20"/>
                <w:szCs w:val="20"/>
              </w:rPr>
              <w:t>people</w:t>
            </w:r>
            <w:proofErr w:type="gramEnd"/>
            <w:r>
              <w:rPr>
                <w:rFonts w:ascii="Arial" w:hAnsi="Arial" w:cs="Arial"/>
                <w:sz w:val="20"/>
                <w:szCs w:val="20"/>
              </w:rPr>
              <w:t xml:space="preserve"> and adults from Minority Ethnic </w:t>
            </w:r>
            <w:r w:rsidR="002510A5">
              <w:rPr>
                <w:rFonts w:ascii="Arial" w:hAnsi="Arial" w:cs="Arial"/>
                <w:sz w:val="20"/>
                <w:szCs w:val="20"/>
              </w:rPr>
              <w:t>background who are infected with COVID-19 seem to be higher risk of sever disease. Settings should respond to requests for additional protection on an individual basis and ensure this is reflected in the ‘Individual Risk Assessment’</w:t>
            </w:r>
          </w:p>
          <w:p w14:paraId="2ABCE3C6" w14:textId="2B7AF49A" w:rsidR="002510A5" w:rsidRDefault="002510A5" w:rsidP="00AD29FB">
            <w:pPr>
              <w:rPr>
                <w:rFonts w:ascii="Arial" w:hAnsi="Arial" w:cs="Arial"/>
                <w:sz w:val="20"/>
                <w:szCs w:val="20"/>
              </w:rPr>
            </w:pPr>
          </w:p>
          <w:p w14:paraId="27069156" w14:textId="4D75E74D" w:rsidR="002510A5" w:rsidRDefault="002510A5" w:rsidP="00AD29FB">
            <w:pPr>
              <w:rPr>
                <w:rFonts w:ascii="Arial" w:hAnsi="Arial" w:cs="Arial"/>
                <w:b/>
                <w:bCs/>
                <w:sz w:val="20"/>
                <w:szCs w:val="20"/>
                <w:u w:val="single"/>
              </w:rPr>
            </w:pPr>
            <w:r>
              <w:rPr>
                <w:rFonts w:ascii="Arial" w:hAnsi="Arial" w:cs="Arial"/>
                <w:b/>
                <w:bCs/>
                <w:sz w:val="20"/>
                <w:szCs w:val="20"/>
                <w:u w:val="single"/>
              </w:rPr>
              <w:t>Support for Children with Addit</w:t>
            </w:r>
            <w:r w:rsidR="00F60533">
              <w:rPr>
                <w:rFonts w:ascii="Arial" w:hAnsi="Arial" w:cs="Arial"/>
                <w:b/>
                <w:bCs/>
                <w:sz w:val="20"/>
                <w:szCs w:val="20"/>
                <w:u w:val="single"/>
              </w:rPr>
              <w:t>i</w:t>
            </w:r>
            <w:r>
              <w:rPr>
                <w:rFonts w:ascii="Arial" w:hAnsi="Arial" w:cs="Arial"/>
                <w:b/>
                <w:bCs/>
                <w:sz w:val="20"/>
                <w:szCs w:val="20"/>
                <w:u w:val="single"/>
              </w:rPr>
              <w:t>onal Support Needs</w:t>
            </w:r>
          </w:p>
          <w:p w14:paraId="1BB96F18" w14:textId="22CE7FCB" w:rsidR="002510A5" w:rsidRDefault="00F60533" w:rsidP="00AD29FB">
            <w:pPr>
              <w:rPr>
                <w:rFonts w:ascii="Arial" w:hAnsi="Arial" w:cs="Arial"/>
                <w:sz w:val="20"/>
                <w:szCs w:val="20"/>
              </w:rPr>
            </w:pPr>
            <w:r>
              <w:rPr>
                <w:rFonts w:ascii="Arial" w:hAnsi="Arial" w:cs="Arial"/>
                <w:sz w:val="20"/>
                <w:szCs w:val="20"/>
              </w:rPr>
              <w:t xml:space="preserve">Every child will have different levels of support. </w:t>
            </w:r>
          </w:p>
          <w:p w14:paraId="67095733" w14:textId="2DD70B23" w:rsidR="00F60533" w:rsidRDefault="00F60533" w:rsidP="0073405B">
            <w:pPr>
              <w:pStyle w:val="ListParagraph"/>
              <w:numPr>
                <w:ilvl w:val="0"/>
                <w:numId w:val="12"/>
              </w:numPr>
              <w:rPr>
                <w:rFonts w:ascii="Arial" w:hAnsi="Arial" w:cs="Arial"/>
                <w:sz w:val="20"/>
                <w:szCs w:val="20"/>
              </w:rPr>
            </w:pPr>
            <w:r>
              <w:rPr>
                <w:rFonts w:ascii="Arial" w:hAnsi="Arial" w:cs="Arial"/>
                <w:sz w:val="20"/>
                <w:szCs w:val="20"/>
              </w:rPr>
              <w:lastRenderedPageBreak/>
              <w:t>There is guidance on supporting children and young people with Additional Support Needs from the Scottish Government.</w:t>
            </w:r>
          </w:p>
          <w:p w14:paraId="2DD31289" w14:textId="1758BCFD" w:rsidR="00F60533" w:rsidRDefault="00F60533" w:rsidP="00F60533">
            <w:pPr>
              <w:rPr>
                <w:rFonts w:ascii="Arial" w:hAnsi="Arial" w:cs="Arial"/>
                <w:sz w:val="20"/>
                <w:szCs w:val="20"/>
              </w:rPr>
            </w:pPr>
            <w:r>
              <w:rPr>
                <w:rFonts w:ascii="Arial" w:hAnsi="Arial" w:cs="Arial"/>
                <w:sz w:val="20"/>
                <w:szCs w:val="20"/>
              </w:rPr>
              <w:t>Fishermoss Nursery will carry out an individual risk assessment, considering the individual needs.</w:t>
            </w:r>
          </w:p>
          <w:p w14:paraId="4256F6E0" w14:textId="1D49B55C" w:rsidR="00F60533" w:rsidRDefault="00F60533" w:rsidP="00F60533">
            <w:pPr>
              <w:rPr>
                <w:rFonts w:ascii="Arial" w:hAnsi="Arial" w:cs="Arial"/>
                <w:sz w:val="20"/>
                <w:szCs w:val="20"/>
              </w:rPr>
            </w:pPr>
          </w:p>
          <w:p w14:paraId="2FBF56ED" w14:textId="064847CB" w:rsidR="00F60533" w:rsidRDefault="00F60533" w:rsidP="00F60533">
            <w:pPr>
              <w:rPr>
                <w:rFonts w:ascii="Arial" w:hAnsi="Arial" w:cs="Arial"/>
                <w:b/>
                <w:bCs/>
                <w:sz w:val="20"/>
                <w:szCs w:val="20"/>
                <w:u w:val="single"/>
              </w:rPr>
            </w:pPr>
            <w:r>
              <w:rPr>
                <w:rFonts w:ascii="Arial" w:hAnsi="Arial" w:cs="Arial"/>
                <w:b/>
                <w:bCs/>
                <w:sz w:val="20"/>
                <w:szCs w:val="20"/>
                <w:u w:val="single"/>
              </w:rPr>
              <w:t>Other:</w:t>
            </w:r>
          </w:p>
          <w:p w14:paraId="1DF6DCE3" w14:textId="6ACBB968" w:rsidR="00F60533" w:rsidRDefault="00F60533" w:rsidP="00F60533">
            <w:pPr>
              <w:rPr>
                <w:rFonts w:ascii="Arial" w:hAnsi="Arial" w:cs="Arial"/>
                <w:sz w:val="20"/>
                <w:szCs w:val="20"/>
              </w:rPr>
            </w:pPr>
            <w:r>
              <w:rPr>
                <w:rFonts w:ascii="Arial" w:hAnsi="Arial" w:cs="Arial"/>
                <w:sz w:val="20"/>
                <w:szCs w:val="20"/>
              </w:rPr>
              <w:t xml:space="preserve">Advice is available for the education of children who are unable to attend nursery due to ill health. </w:t>
            </w:r>
            <w:hyperlink r:id="rId15" w:history="1">
              <w:r w:rsidRPr="008C04FB">
                <w:rPr>
                  <w:rStyle w:val="Hyperlink"/>
                  <w:rFonts w:ascii="Arial" w:hAnsi="Arial" w:cs="Arial"/>
                  <w:sz w:val="20"/>
                  <w:szCs w:val="20"/>
                </w:rPr>
                <w:t>https://www.gov.scot/publications/coronavirus-covid-19-guidance-on-reopening-early-learning-and-childcare-services/</w:t>
              </w:r>
            </w:hyperlink>
            <w:r>
              <w:rPr>
                <w:rFonts w:ascii="Arial" w:hAnsi="Arial" w:cs="Arial"/>
                <w:sz w:val="20"/>
                <w:szCs w:val="20"/>
              </w:rPr>
              <w:t xml:space="preserve"> </w:t>
            </w:r>
          </w:p>
          <w:p w14:paraId="2494C930" w14:textId="7AF6FA65" w:rsidR="00F60533" w:rsidRDefault="00F60533" w:rsidP="00F60533">
            <w:pPr>
              <w:rPr>
                <w:rFonts w:ascii="Arial" w:hAnsi="Arial" w:cs="Arial"/>
                <w:sz w:val="20"/>
                <w:szCs w:val="20"/>
              </w:rPr>
            </w:pPr>
          </w:p>
          <w:p w14:paraId="6FF0EB3A" w14:textId="087CF7B3" w:rsidR="00F60533" w:rsidRDefault="00F60533" w:rsidP="00F60533">
            <w:pPr>
              <w:rPr>
                <w:rFonts w:ascii="Arial" w:hAnsi="Arial" w:cs="Arial"/>
                <w:sz w:val="20"/>
                <w:szCs w:val="20"/>
              </w:rPr>
            </w:pPr>
          </w:p>
          <w:p w14:paraId="3D374999" w14:textId="73DB80F4" w:rsidR="00F60533" w:rsidRDefault="00F60533" w:rsidP="00F60533">
            <w:pPr>
              <w:rPr>
                <w:rFonts w:ascii="Arial" w:hAnsi="Arial" w:cs="Arial"/>
                <w:sz w:val="20"/>
                <w:szCs w:val="20"/>
              </w:rPr>
            </w:pPr>
            <w:r>
              <w:rPr>
                <w:rFonts w:ascii="Arial" w:hAnsi="Arial" w:cs="Arial"/>
                <w:sz w:val="20"/>
                <w:szCs w:val="20"/>
              </w:rPr>
              <w:t xml:space="preserve">HT/DHT/EYSP to review existing documentation for individual pupil (including behavioural/medical risk assessments, MAP, PEEP) with update considering current guidance. </w:t>
            </w:r>
          </w:p>
          <w:p w14:paraId="04B8C23D" w14:textId="46EF0EBF" w:rsidR="00F60533" w:rsidRDefault="00F60533" w:rsidP="00F60533">
            <w:pPr>
              <w:rPr>
                <w:rFonts w:ascii="Arial" w:hAnsi="Arial" w:cs="Arial"/>
                <w:sz w:val="20"/>
                <w:szCs w:val="20"/>
              </w:rPr>
            </w:pPr>
          </w:p>
          <w:p w14:paraId="5C1583D6" w14:textId="1879E89C" w:rsidR="00F60533" w:rsidRDefault="00F60533" w:rsidP="00F60533">
            <w:pPr>
              <w:rPr>
                <w:rFonts w:ascii="Arial" w:hAnsi="Arial" w:cs="Arial"/>
                <w:sz w:val="20"/>
                <w:szCs w:val="20"/>
              </w:rPr>
            </w:pPr>
            <w:r>
              <w:rPr>
                <w:rFonts w:ascii="Arial" w:hAnsi="Arial" w:cs="Arial"/>
                <w:sz w:val="20"/>
                <w:szCs w:val="20"/>
              </w:rPr>
              <w:t>Update the Fire Evacuation Procedure to reflect any changes and share information with all staff.</w:t>
            </w:r>
          </w:p>
          <w:p w14:paraId="17DD5ACD" w14:textId="21F131CE" w:rsidR="00F60533" w:rsidRDefault="00F60533" w:rsidP="00F60533">
            <w:pPr>
              <w:rPr>
                <w:rFonts w:ascii="Arial" w:hAnsi="Arial" w:cs="Arial"/>
                <w:sz w:val="20"/>
                <w:szCs w:val="20"/>
              </w:rPr>
            </w:pPr>
          </w:p>
          <w:p w14:paraId="3D1082AE" w14:textId="40FFE391" w:rsidR="00F60533" w:rsidRDefault="00F60533" w:rsidP="00F60533">
            <w:pPr>
              <w:rPr>
                <w:rFonts w:ascii="Arial" w:hAnsi="Arial" w:cs="Arial"/>
                <w:sz w:val="20"/>
                <w:szCs w:val="20"/>
              </w:rPr>
            </w:pPr>
            <w:r>
              <w:rPr>
                <w:rFonts w:ascii="Arial" w:hAnsi="Arial" w:cs="Arial"/>
                <w:sz w:val="20"/>
                <w:szCs w:val="20"/>
              </w:rPr>
              <w:t xml:space="preserve">Where manual handling/personal care is required, at least two members of appropriately trained staff should be available. </w:t>
            </w:r>
            <w:r w:rsidR="00526809">
              <w:rPr>
                <w:rFonts w:ascii="Arial" w:hAnsi="Arial" w:cs="Arial"/>
                <w:sz w:val="20"/>
                <w:szCs w:val="20"/>
              </w:rPr>
              <w:t>PPE should</w:t>
            </w:r>
            <w:r w:rsidR="00E76739">
              <w:rPr>
                <w:rFonts w:ascii="Arial" w:hAnsi="Arial" w:cs="Arial"/>
                <w:sz w:val="20"/>
                <w:szCs w:val="20"/>
              </w:rPr>
              <w:t xml:space="preserve"> be worn where providing direct personal care. Only essential staff should enter the designated room where personal care is being carried out.</w:t>
            </w:r>
          </w:p>
          <w:p w14:paraId="33CA0406" w14:textId="6809258E" w:rsidR="00E76739" w:rsidRDefault="00E76739" w:rsidP="00F60533">
            <w:pPr>
              <w:rPr>
                <w:rFonts w:ascii="Arial" w:hAnsi="Arial" w:cs="Arial"/>
                <w:sz w:val="20"/>
                <w:szCs w:val="20"/>
              </w:rPr>
            </w:pPr>
          </w:p>
          <w:p w14:paraId="41F2AE73" w14:textId="21A58C02" w:rsidR="00E76739" w:rsidRDefault="00E76739" w:rsidP="00F60533">
            <w:pPr>
              <w:rPr>
                <w:rFonts w:ascii="Arial" w:hAnsi="Arial" w:cs="Arial"/>
                <w:sz w:val="20"/>
                <w:szCs w:val="20"/>
              </w:rPr>
            </w:pPr>
            <w:r>
              <w:rPr>
                <w:rFonts w:ascii="Arial" w:hAnsi="Arial" w:cs="Arial"/>
                <w:sz w:val="20"/>
                <w:szCs w:val="20"/>
              </w:rPr>
              <w:t>Having a cleaning routine in place for specialist equipment for children with ASN to ensure they are safe to use.</w:t>
            </w:r>
          </w:p>
          <w:p w14:paraId="66F8ED22" w14:textId="76AE2B55" w:rsidR="00E76739" w:rsidRDefault="00E76739" w:rsidP="00F60533">
            <w:pPr>
              <w:rPr>
                <w:rFonts w:ascii="Arial" w:hAnsi="Arial" w:cs="Arial"/>
                <w:sz w:val="20"/>
                <w:szCs w:val="20"/>
              </w:rPr>
            </w:pPr>
          </w:p>
          <w:p w14:paraId="6373924F" w14:textId="77777777" w:rsidR="00AD29FB" w:rsidRDefault="00E76739" w:rsidP="00E76739">
            <w:pPr>
              <w:rPr>
                <w:rFonts w:ascii="Arial" w:hAnsi="Arial" w:cs="Arial"/>
                <w:sz w:val="20"/>
                <w:szCs w:val="20"/>
              </w:rPr>
            </w:pPr>
            <w:r>
              <w:rPr>
                <w:rFonts w:ascii="Arial" w:hAnsi="Arial" w:cs="Arial"/>
                <w:sz w:val="20"/>
                <w:szCs w:val="20"/>
              </w:rPr>
              <w:t>EYSP/EYLP to ensure personal plans are in place for all children within 28 days of starting Fishermoss Nursery, ensuring that they are shared with the team and Parent Carers.</w:t>
            </w:r>
          </w:p>
          <w:p w14:paraId="139044E2" w14:textId="77777777" w:rsidR="006272BE" w:rsidRDefault="006272BE" w:rsidP="00E76739">
            <w:pPr>
              <w:rPr>
                <w:rFonts w:ascii="Arial" w:hAnsi="Arial" w:cs="Arial"/>
                <w:sz w:val="20"/>
                <w:szCs w:val="20"/>
              </w:rPr>
            </w:pPr>
          </w:p>
          <w:p w14:paraId="2C1784BA" w14:textId="77777777" w:rsidR="006272BE" w:rsidRDefault="006272BE" w:rsidP="00E76739">
            <w:pPr>
              <w:rPr>
                <w:rFonts w:ascii="Arial" w:hAnsi="Arial" w:cs="Arial"/>
                <w:sz w:val="20"/>
                <w:szCs w:val="20"/>
              </w:rPr>
            </w:pPr>
            <w:r w:rsidRPr="006272BE">
              <w:rPr>
                <w:rFonts w:ascii="Arial" w:hAnsi="Arial" w:cs="Arial"/>
                <w:sz w:val="20"/>
                <w:szCs w:val="20"/>
                <w:highlight w:val="red"/>
              </w:rPr>
              <w:t>COMMUNICATION</w:t>
            </w:r>
          </w:p>
          <w:p w14:paraId="7E213D79" w14:textId="11D2A637" w:rsidR="006272BE" w:rsidRPr="00E76739" w:rsidRDefault="006272BE" w:rsidP="00E76739">
            <w:pPr>
              <w:rPr>
                <w:rFonts w:ascii="Arial" w:hAnsi="Arial" w:cs="Arial"/>
                <w:sz w:val="20"/>
                <w:szCs w:val="20"/>
              </w:rPr>
            </w:pPr>
            <w:r>
              <w:rPr>
                <w:rFonts w:ascii="Arial" w:hAnsi="Arial" w:cs="Arial"/>
                <w:sz w:val="20"/>
                <w:szCs w:val="20"/>
              </w:rPr>
              <w:t xml:space="preserve">Additional arrangements for sharing information between staff, families and between settings should be agreed to ensure there are clear lines of communication, where face to face contact is reduced. When settings communicate, electronically they must consider General Data Protection Regulations (GDPR) and update their privacy policies, where necessary. </w:t>
            </w:r>
            <w:proofErr w:type="gramStart"/>
            <w:r>
              <w:rPr>
                <w:rFonts w:ascii="Arial" w:hAnsi="Arial" w:cs="Arial"/>
                <w:sz w:val="20"/>
                <w:szCs w:val="20"/>
              </w:rPr>
              <w:t>There</w:t>
            </w:r>
            <w:proofErr w:type="gramEnd"/>
            <w:r>
              <w:rPr>
                <w:rFonts w:ascii="Arial" w:hAnsi="Arial" w:cs="Arial"/>
                <w:sz w:val="20"/>
                <w:szCs w:val="20"/>
              </w:rPr>
              <w:t xml:space="preserve"> face to face communication is preferred and suitable, ensure that the physical distancing guidance is adhered to and appropriate risk assessments are in place. </w:t>
            </w:r>
          </w:p>
        </w:tc>
        <w:tc>
          <w:tcPr>
            <w:tcW w:w="709" w:type="dxa"/>
            <w:shd w:val="clear" w:color="auto" w:fill="auto"/>
          </w:tcPr>
          <w:p w14:paraId="0F016AEC" w14:textId="77777777" w:rsidR="00AD29FB" w:rsidRDefault="00AD29FB" w:rsidP="00AD29F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597E581"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7FBEA67"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0BF40958"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07A2373"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E2B1E0B" w14:textId="3EDFBE19" w:rsidR="006272BE" w:rsidRDefault="006272BE" w:rsidP="006272BE">
            <w:pPr>
              <w:spacing w:after="240"/>
              <w:rPr>
                <w:rFonts w:ascii="Arial" w:eastAsia="Times New Roman" w:hAnsi="Arial" w:cs="Arial"/>
                <w:b/>
                <w:spacing w:val="-2"/>
                <w:sz w:val="20"/>
                <w:szCs w:val="20"/>
                <w:shd w:val="clear" w:color="auto" w:fill="92D050"/>
                <w:lang w:val="en-AU"/>
              </w:rPr>
            </w:pPr>
          </w:p>
          <w:p w14:paraId="78049132"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42E1298E"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3AF7FC"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3CDAEF79" w14:textId="511EBD8F"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35AFFED" w14:textId="7518ECEE" w:rsidR="006272BE" w:rsidRDefault="006272BE" w:rsidP="006272BE">
            <w:pPr>
              <w:spacing w:after="240"/>
              <w:rPr>
                <w:rFonts w:ascii="Arial" w:eastAsia="Times New Roman" w:hAnsi="Arial" w:cs="Arial"/>
                <w:b/>
                <w:spacing w:val="-2"/>
                <w:sz w:val="20"/>
                <w:szCs w:val="20"/>
                <w:shd w:val="clear" w:color="auto" w:fill="92D050"/>
                <w:lang w:val="en-AU"/>
              </w:rPr>
            </w:pPr>
          </w:p>
          <w:p w14:paraId="58464B63" w14:textId="1BC70895" w:rsidR="006272BE" w:rsidRDefault="006272BE" w:rsidP="006272BE">
            <w:pPr>
              <w:spacing w:after="240"/>
              <w:rPr>
                <w:rFonts w:ascii="Arial" w:eastAsia="Times New Roman" w:hAnsi="Arial" w:cs="Arial"/>
                <w:b/>
                <w:spacing w:val="-2"/>
                <w:sz w:val="20"/>
                <w:szCs w:val="20"/>
                <w:shd w:val="clear" w:color="auto" w:fill="92D050"/>
                <w:lang w:val="en-AU"/>
              </w:rPr>
            </w:pPr>
          </w:p>
          <w:p w14:paraId="3DA0FA05" w14:textId="63A46D01" w:rsidR="006272BE" w:rsidRDefault="006272BE" w:rsidP="006272BE">
            <w:pPr>
              <w:spacing w:after="240"/>
              <w:rPr>
                <w:rFonts w:ascii="Arial" w:eastAsia="Times New Roman" w:hAnsi="Arial" w:cs="Arial"/>
                <w:b/>
                <w:spacing w:val="-2"/>
                <w:sz w:val="20"/>
                <w:szCs w:val="20"/>
                <w:shd w:val="clear" w:color="auto" w:fill="92D050"/>
                <w:lang w:val="en-AU"/>
              </w:rPr>
            </w:pPr>
          </w:p>
          <w:p w14:paraId="35F69B60" w14:textId="50B38DD0" w:rsidR="006272BE" w:rsidRDefault="006272BE" w:rsidP="006272BE">
            <w:pPr>
              <w:spacing w:after="240"/>
              <w:rPr>
                <w:rFonts w:ascii="Arial" w:eastAsia="Times New Roman" w:hAnsi="Arial" w:cs="Arial"/>
                <w:b/>
                <w:spacing w:val="-2"/>
                <w:sz w:val="20"/>
                <w:szCs w:val="20"/>
                <w:shd w:val="clear" w:color="auto" w:fill="92D050"/>
                <w:lang w:val="en-AU"/>
              </w:rPr>
            </w:pPr>
          </w:p>
          <w:p w14:paraId="13543989" w14:textId="212FEF80" w:rsidR="006272BE" w:rsidRDefault="006272BE" w:rsidP="006272BE">
            <w:pPr>
              <w:spacing w:after="240"/>
              <w:rPr>
                <w:rFonts w:ascii="Arial" w:eastAsia="Times New Roman" w:hAnsi="Arial" w:cs="Arial"/>
                <w:b/>
                <w:spacing w:val="-2"/>
                <w:sz w:val="20"/>
                <w:szCs w:val="20"/>
                <w:shd w:val="clear" w:color="auto" w:fill="92D050"/>
                <w:lang w:val="en-AU"/>
              </w:rPr>
            </w:pPr>
          </w:p>
          <w:p w14:paraId="4703B3DA" w14:textId="74178E6E" w:rsidR="006272BE" w:rsidRDefault="006272BE" w:rsidP="006272BE">
            <w:pPr>
              <w:spacing w:after="240"/>
              <w:rPr>
                <w:rFonts w:ascii="Arial" w:eastAsia="Times New Roman" w:hAnsi="Arial" w:cs="Arial"/>
                <w:b/>
                <w:spacing w:val="-2"/>
                <w:sz w:val="20"/>
                <w:szCs w:val="20"/>
                <w:shd w:val="clear" w:color="auto" w:fill="92D050"/>
                <w:lang w:val="en-AU"/>
              </w:rPr>
            </w:pPr>
          </w:p>
          <w:p w14:paraId="46C002CE" w14:textId="4F386197" w:rsidR="006272BE" w:rsidRDefault="006272BE" w:rsidP="006272BE">
            <w:pPr>
              <w:spacing w:after="240"/>
              <w:rPr>
                <w:rFonts w:ascii="Arial" w:eastAsia="Times New Roman" w:hAnsi="Arial" w:cs="Arial"/>
                <w:b/>
                <w:spacing w:val="-2"/>
                <w:sz w:val="20"/>
                <w:szCs w:val="20"/>
                <w:shd w:val="clear" w:color="auto" w:fill="92D050"/>
                <w:lang w:val="en-AU"/>
              </w:rPr>
            </w:pPr>
          </w:p>
          <w:p w14:paraId="4104C602" w14:textId="6F2D00A2" w:rsidR="006272BE" w:rsidRDefault="006272BE" w:rsidP="006272BE">
            <w:pPr>
              <w:spacing w:after="240"/>
              <w:rPr>
                <w:rFonts w:ascii="Arial" w:eastAsia="Times New Roman" w:hAnsi="Arial" w:cs="Arial"/>
                <w:b/>
                <w:spacing w:val="-2"/>
                <w:sz w:val="20"/>
                <w:szCs w:val="20"/>
                <w:shd w:val="clear" w:color="auto" w:fill="92D050"/>
                <w:lang w:val="en-AU"/>
              </w:rPr>
            </w:pPr>
          </w:p>
          <w:p w14:paraId="2C7E32C0" w14:textId="006DB8CF" w:rsidR="006272BE" w:rsidRDefault="006272BE" w:rsidP="006272BE">
            <w:pPr>
              <w:spacing w:after="240"/>
              <w:rPr>
                <w:rFonts w:ascii="Arial" w:eastAsia="Times New Roman" w:hAnsi="Arial" w:cs="Arial"/>
                <w:b/>
                <w:spacing w:val="-2"/>
                <w:sz w:val="20"/>
                <w:szCs w:val="20"/>
                <w:shd w:val="clear" w:color="auto" w:fill="92D050"/>
                <w:lang w:val="en-AU"/>
              </w:rPr>
            </w:pPr>
          </w:p>
          <w:p w14:paraId="0C579480" w14:textId="16E8A7EE" w:rsidR="006272BE" w:rsidRDefault="006272BE" w:rsidP="006272BE">
            <w:pPr>
              <w:spacing w:after="240"/>
              <w:rPr>
                <w:rFonts w:ascii="Arial" w:eastAsia="Times New Roman" w:hAnsi="Arial" w:cs="Arial"/>
                <w:b/>
                <w:spacing w:val="-2"/>
                <w:sz w:val="20"/>
                <w:szCs w:val="20"/>
                <w:shd w:val="clear" w:color="auto" w:fill="92D050"/>
                <w:lang w:val="en-AU"/>
              </w:rPr>
            </w:pPr>
          </w:p>
          <w:p w14:paraId="767F01A1" w14:textId="016E6D79" w:rsidR="006272BE" w:rsidRDefault="006272BE" w:rsidP="006272BE">
            <w:pPr>
              <w:spacing w:after="240"/>
              <w:rPr>
                <w:rFonts w:ascii="Arial" w:eastAsia="Times New Roman" w:hAnsi="Arial" w:cs="Arial"/>
                <w:b/>
                <w:spacing w:val="-2"/>
                <w:sz w:val="20"/>
                <w:szCs w:val="20"/>
                <w:shd w:val="clear" w:color="auto" w:fill="92D050"/>
                <w:lang w:val="en-AU"/>
              </w:rPr>
            </w:pPr>
          </w:p>
          <w:p w14:paraId="046A6D17" w14:textId="01E7AC54" w:rsidR="006272BE" w:rsidRDefault="006272BE" w:rsidP="006272BE">
            <w:pPr>
              <w:spacing w:after="240"/>
              <w:rPr>
                <w:rFonts w:ascii="Arial" w:eastAsia="Times New Roman" w:hAnsi="Arial" w:cs="Arial"/>
                <w:b/>
                <w:spacing w:val="-2"/>
                <w:sz w:val="20"/>
                <w:szCs w:val="20"/>
                <w:shd w:val="clear" w:color="auto" w:fill="92D050"/>
                <w:lang w:val="en-AU"/>
              </w:rPr>
            </w:pPr>
          </w:p>
          <w:p w14:paraId="2FCACE7E" w14:textId="12608648" w:rsidR="006272BE" w:rsidRDefault="006272BE" w:rsidP="006272BE">
            <w:pPr>
              <w:spacing w:after="240"/>
              <w:rPr>
                <w:rFonts w:ascii="Arial" w:eastAsia="Times New Roman" w:hAnsi="Arial" w:cs="Arial"/>
                <w:b/>
                <w:spacing w:val="-2"/>
                <w:sz w:val="20"/>
                <w:szCs w:val="20"/>
                <w:shd w:val="clear" w:color="auto" w:fill="92D050"/>
                <w:lang w:val="en-AU"/>
              </w:rPr>
            </w:pPr>
          </w:p>
          <w:p w14:paraId="1C0C2A49" w14:textId="19BEF9DB" w:rsidR="006272BE" w:rsidRDefault="006272BE" w:rsidP="006272BE">
            <w:pPr>
              <w:spacing w:after="240"/>
              <w:rPr>
                <w:rFonts w:ascii="Arial" w:eastAsia="Times New Roman" w:hAnsi="Arial" w:cs="Arial"/>
                <w:b/>
                <w:spacing w:val="-2"/>
                <w:sz w:val="20"/>
                <w:szCs w:val="20"/>
                <w:shd w:val="clear" w:color="auto" w:fill="92D050"/>
                <w:lang w:val="en-AU"/>
              </w:rPr>
            </w:pPr>
          </w:p>
          <w:p w14:paraId="4E83F709" w14:textId="37A9021E" w:rsidR="006272BE" w:rsidRDefault="006272BE" w:rsidP="006272BE">
            <w:pPr>
              <w:spacing w:after="240"/>
              <w:rPr>
                <w:rFonts w:ascii="Arial" w:eastAsia="Times New Roman" w:hAnsi="Arial" w:cs="Arial"/>
                <w:b/>
                <w:spacing w:val="-2"/>
                <w:sz w:val="20"/>
                <w:szCs w:val="20"/>
                <w:shd w:val="clear" w:color="auto" w:fill="92D050"/>
                <w:lang w:val="en-AU"/>
              </w:rPr>
            </w:pPr>
          </w:p>
          <w:p w14:paraId="69C2F750" w14:textId="77969DAA" w:rsidR="006272BE" w:rsidRDefault="006272BE" w:rsidP="006272BE">
            <w:pPr>
              <w:spacing w:after="240"/>
              <w:rPr>
                <w:rFonts w:ascii="Arial" w:eastAsia="Times New Roman" w:hAnsi="Arial" w:cs="Arial"/>
                <w:b/>
                <w:spacing w:val="-2"/>
                <w:sz w:val="20"/>
                <w:szCs w:val="20"/>
                <w:shd w:val="clear" w:color="auto" w:fill="92D050"/>
                <w:lang w:val="en-AU"/>
              </w:rPr>
            </w:pPr>
          </w:p>
          <w:p w14:paraId="682B6849" w14:textId="644C9727" w:rsidR="006272BE" w:rsidRDefault="006272BE" w:rsidP="006272BE">
            <w:pPr>
              <w:spacing w:after="240"/>
              <w:rPr>
                <w:rFonts w:ascii="Arial" w:eastAsia="Times New Roman" w:hAnsi="Arial" w:cs="Arial"/>
                <w:b/>
                <w:spacing w:val="-2"/>
                <w:sz w:val="20"/>
                <w:szCs w:val="20"/>
                <w:shd w:val="clear" w:color="auto" w:fill="92D050"/>
                <w:lang w:val="en-AU"/>
              </w:rPr>
            </w:pPr>
          </w:p>
          <w:p w14:paraId="694F9CD1" w14:textId="2E3FDC1D" w:rsidR="006272BE" w:rsidRDefault="006272BE" w:rsidP="006272BE">
            <w:pPr>
              <w:spacing w:after="240"/>
              <w:rPr>
                <w:rFonts w:ascii="Arial" w:eastAsia="Times New Roman" w:hAnsi="Arial" w:cs="Arial"/>
                <w:b/>
                <w:spacing w:val="-2"/>
                <w:sz w:val="20"/>
                <w:szCs w:val="20"/>
                <w:shd w:val="clear" w:color="auto" w:fill="92D050"/>
                <w:lang w:val="en-AU"/>
              </w:rPr>
            </w:pPr>
          </w:p>
          <w:p w14:paraId="62EC045F" w14:textId="1370A76D" w:rsidR="006272BE" w:rsidRDefault="006272BE" w:rsidP="006272BE">
            <w:pPr>
              <w:spacing w:after="240"/>
              <w:rPr>
                <w:rFonts w:ascii="Arial" w:eastAsia="Times New Roman" w:hAnsi="Arial" w:cs="Arial"/>
                <w:b/>
                <w:spacing w:val="-2"/>
                <w:sz w:val="20"/>
                <w:szCs w:val="20"/>
                <w:shd w:val="clear" w:color="auto" w:fill="92D050"/>
                <w:lang w:val="en-AU"/>
              </w:rPr>
            </w:pPr>
          </w:p>
          <w:p w14:paraId="634DCE08" w14:textId="204F8A07"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66EE6F7" w14:textId="079F62F5" w:rsidR="006272BE" w:rsidRDefault="006272BE" w:rsidP="006272BE">
            <w:pPr>
              <w:spacing w:after="240"/>
              <w:rPr>
                <w:rFonts w:ascii="Arial" w:eastAsia="Times New Roman" w:hAnsi="Arial" w:cs="Arial"/>
                <w:b/>
                <w:spacing w:val="-2"/>
                <w:sz w:val="20"/>
                <w:szCs w:val="20"/>
                <w:shd w:val="clear" w:color="auto" w:fill="92D050"/>
                <w:lang w:val="en-AU"/>
              </w:rPr>
            </w:pPr>
          </w:p>
          <w:p w14:paraId="08A40096" w14:textId="16B73B15" w:rsidR="006272BE" w:rsidRDefault="006272BE" w:rsidP="006272BE">
            <w:pPr>
              <w:spacing w:after="240"/>
              <w:rPr>
                <w:rFonts w:ascii="Arial" w:eastAsia="Times New Roman" w:hAnsi="Arial" w:cs="Arial"/>
                <w:b/>
                <w:spacing w:val="-2"/>
                <w:sz w:val="20"/>
                <w:szCs w:val="20"/>
                <w:shd w:val="clear" w:color="auto" w:fill="92D050"/>
                <w:lang w:val="en-AU"/>
              </w:rPr>
            </w:pPr>
          </w:p>
          <w:p w14:paraId="0E625E23" w14:textId="6EC21F75" w:rsidR="006272BE" w:rsidRDefault="006272BE" w:rsidP="006272BE">
            <w:pPr>
              <w:spacing w:after="240"/>
              <w:rPr>
                <w:rFonts w:ascii="Arial" w:eastAsia="Times New Roman" w:hAnsi="Arial" w:cs="Arial"/>
                <w:b/>
                <w:spacing w:val="-2"/>
                <w:sz w:val="20"/>
                <w:szCs w:val="20"/>
                <w:shd w:val="clear" w:color="auto" w:fill="92D050"/>
                <w:lang w:val="en-AU"/>
              </w:rPr>
            </w:pPr>
          </w:p>
          <w:p w14:paraId="283DB4EE" w14:textId="6252D7D0" w:rsidR="006272BE" w:rsidRDefault="006272BE" w:rsidP="006272BE">
            <w:pPr>
              <w:spacing w:after="240"/>
              <w:rPr>
                <w:rFonts w:ascii="Arial" w:eastAsia="Times New Roman" w:hAnsi="Arial" w:cs="Arial"/>
                <w:b/>
                <w:spacing w:val="-2"/>
                <w:sz w:val="20"/>
                <w:szCs w:val="20"/>
                <w:shd w:val="clear" w:color="auto" w:fill="92D050"/>
                <w:lang w:val="en-AU"/>
              </w:rPr>
            </w:pPr>
          </w:p>
          <w:p w14:paraId="1F2E4019" w14:textId="4C5DCA62" w:rsidR="006272BE" w:rsidRDefault="006272BE" w:rsidP="006272BE">
            <w:pPr>
              <w:spacing w:after="240"/>
              <w:rPr>
                <w:rFonts w:ascii="Arial" w:eastAsia="Times New Roman" w:hAnsi="Arial" w:cs="Arial"/>
                <w:b/>
                <w:spacing w:val="-2"/>
                <w:sz w:val="20"/>
                <w:szCs w:val="20"/>
                <w:shd w:val="clear" w:color="auto" w:fill="92D050"/>
                <w:lang w:val="en-AU"/>
              </w:rPr>
            </w:pPr>
          </w:p>
          <w:p w14:paraId="452A007F" w14:textId="7761DB61" w:rsidR="006272BE" w:rsidRDefault="006272BE" w:rsidP="006272BE">
            <w:pPr>
              <w:spacing w:after="240"/>
              <w:rPr>
                <w:rFonts w:ascii="Arial" w:eastAsia="Times New Roman" w:hAnsi="Arial" w:cs="Arial"/>
                <w:b/>
                <w:spacing w:val="-2"/>
                <w:sz w:val="20"/>
                <w:szCs w:val="20"/>
                <w:shd w:val="clear" w:color="auto" w:fill="92D050"/>
                <w:lang w:val="en-AU"/>
              </w:rPr>
            </w:pPr>
          </w:p>
          <w:p w14:paraId="002A10E1" w14:textId="68D625EF" w:rsidR="006272BE" w:rsidRDefault="006272BE" w:rsidP="006272BE">
            <w:pPr>
              <w:spacing w:after="240"/>
              <w:rPr>
                <w:rFonts w:ascii="Arial" w:eastAsia="Times New Roman" w:hAnsi="Arial" w:cs="Arial"/>
                <w:b/>
                <w:spacing w:val="-2"/>
                <w:sz w:val="20"/>
                <w:szCs w:val="20"/>
                <w:shd w:val="clear" w:color="auto" w:fill="92D050"/>
                <w:lang w:val="en-AU"/>
              </w:rPr>
            </w:pPr>
          </w:p>
          <w:p w14:paraId="7A7A2361" w14:textId="593F5961" w:rsidR="006272BE" w:rsidRDefault="006272BE" w:rsidP="006272BE">
            <w:pPr>
              <w:spacing w:after="240"/>
              <w:rPr>
                <w:rFonts w:ascii="Arial" w:eastAsia="Times New Roman" w:hAnsi="Arial" w:cs="Arial"/>
                <w:b/>
                <w:spacing w:val="-2"/>
                <w:sz w:val="20"/>
                <w:szCs w:val="20"/>
                <w:shd w:val="clear" w:color="auto" w:fill="92D050"/>
                <w:lang w:val="en-AU"/>
              </w:rPr>
            </w:pPr>
          </w:p>
          <w:p w14:paraId="6E54D06D" w14:textId="46CCDEE8" w:rsidR="006272BE" w:rsidRDefault="006272BE" w:rsidP="006272BE">
            <w:pPr>
              <w:spacing w:after="240"/>
              <w:rPr>
                <w:rFonts w:ascii="Arial" w:eastAsia="Times New Roman" w:hAnsi="Arial" w:cs="Arial"/>
                <w:b/>
                <w:spacing w:val="-2"/>
                <w:sz w:val="20"/>
                <w:szCs w:val="20"/>
                <w:shd w:val="clear" w:color="auto" w:fill="92D050"/>
                <w:lang w:val="en-AU"/>
              </w:rPr>
            </w:pPr>
          </w:p>
          <w:p w14:paraId="3C90471E" w14:textId="060525C4" w:rsidR="006272BE" w:rsidRDefault="006272BE" w:rsidP="006272BE">
            <w:pPr>
              <w:spacing w:after="240"/>
              <w:rPr>
                <w:rFonts w:ascii="Arial" w:eastAsia="Times New Roman" w:hAnsi="Arial" w:cs="Arial"/>
                <w:b/>
                <w:spacing w:val="-2"/>
                <w:sz w:val="20"/>
                <w:szCs w:val="20"/>
                <w:shd w:val="clear" w:color="auto" w:fill="92D050"/>
                <w:lang w:val="en-AU"/>
              </w:rPr>
            </w:pPr>
          </w:p>
          <w:p w14:paraId="0E8677D8" w14:textId="57B05051" w:rsidR="006272BE" w:rsidRDefault="006272BE" w:rsidP="006272BE">
            <w:pPr>
              <w:spacing w:after="240"/>
              <w:rPr>
                <w:rFonts w:ascii="Arial" w:eastAsia="Times New Roman" w:hAnsi="Arial" w:cs="Arial"/>
                <w:b/>
                <w:spacing w:val="-2"/>
                <w:sz w:val="20"/>
                <w:szCs w:val="20"/>
                <w:shd w:val="clear" w:color="auto" w:fill="92D050"/>
                <w:lang w:val="en-AU"/>
              </w:rPr>
            </w:pPr>
          </w:p>
          <w:p w14:paraId="22060BC5" w14:textId="5CFE3DF6" w:rsidR="006272BE" w:rsidRDefault="006272BE" w:rsidP="006272BE">
            <w:pPr>
              <w:spacing w:after="240"/>
              <w:rPr>
                <w:rFonts w:ascii="Arial" w:eastAsia="Times New Roman" w:hAnsi="Arial" w:cs="Arial"/>
                <w:b/>
                <w:spacing w:val="-2"/>
                <w:sz w:val="20"/>
                <w:szCs w:val="20"/>
                <w:shd w:val="clear" w:color="auto" w:fill="92D050"/>
                <w:lang w:val="en-AU"/>
              </w:rPr>
            </w:pPr>
          </w:p>
          <w:p w14:paraId="209BE574" w14:textId="17BE59E0" w:rsidR="006272BE" w:rsidRDefault="006272BE" w:rsidP="006272BE">
            <w:pPr>
              <w:spacing w:after="240"/>
              <w:rPr>
                <w:rFonts w:ascii="Arial" w:eastAsia="Times New Roman" w:hAnsi="Arial" w:cs="Arial"/>
                <w:b/>
                <w:spacing w:val="-2"/>
                <w:sz w:val="20"/>
                <w:szCs w:val="20"/>
                <w:shd w:val="clear" w:color="auto" w:fill="92D050"/>
                <w:lang w:val="en-AU"/>
              </w:rPr>
            </w:pPr>
          </w:p>
          <w:p w14:paraId="7C8AABD5" w14:textId="6EEEF2D4" w:rsidR="006272BE" w:rsidRDefault="006272BE" w:rsidP="006272BE">
            <w:pPr>
              <w:spacing w:after="240"/>
              <w:rPr>
                <w:rFonts w:ascii="Arial" w:eastAsia="Times New Roman" w:hAnsi="Arial" w:cs="Arial"/>
                <w:b/>
                <w:spacing w:val="-2"/>
                <w:sz w:val="20"/>
                <w:szCs w:val="20"/>
                <w:shd w:val="clear" w:color="auto" w:fill="92D050"/>
                <w:lang w:val="en-AU"/>
              </w:rPr>
            </w:pPr>
          </w:p>
          <w:p w14:paraId="5FE690F2" w14:textId="2B537D57" w:rsidR="006272BE" w:rsidRDefault="006272BE" w:rsidP="006272BE">
            <w:pPr>
              <w:spacing w:after="240"/>
              <w:rPr>
                <w:rFonts w:ascii="Arial" w:eastAsia="Times New Roman" w:hAnsi="Arial" w:cs="Arial"/>
                <w:b/>
                <w:spacing w:val="-2"/>
                <w:sz w:val="20"/>
                <w:szCs w:val="20"/>
                <w:shd w:val="clear" w:color="auto" w:fill="92D050"/>
                <w:lang w:val="en-AU"/>
              </w:rPr>
            </w:pPr>
          </w:p>
          <w:p w14:paraId="3CFC3BE3" w14:textId="33923FAB" w:rsidR="006272BE" w:rsidRDefault="006272BE" w:rsidP="006272BE">
            <w:pPr>
              <w:spacing w:after="240"/>
              <w:rPr>
                <w:rFonts w:ascii="Arial" w:eastAsia="Times New Roman" w:hAnsi="Arial" w:cs="Arial"/>
                <w:b/>
                <w:spacing w:val="-2"/>
                <w:sz w:val="20"/>
                <w:szCs w:val="20"/>
                <w:shd w:val="clear" w:color="auto" w:fill="92D050"/>
                <w:lang w:val="en-AU"/>
              </w:rPr>
            </w:pPr>
          </w:p>
          <w:p w14:paraId="0CA1528C" w14:textId="23E88D04"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A860378"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4055F3" w14:textId="2617CFA7" w:rsidR="006272BE" w:rsidRPr="00361E6F" w:rsidRDefault="006272BE" w:rsidP="006272BE">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2E385416" w:rsidR="00B657D3" w:rsidRDefault="00D75439" w:rsidP="00B657D3">
            <w:pPr>
              <w:rPr>
                <w:rFonts w:ascii="Arial" w:hAnsi="Arial" w:cs="Arial"/>
                <w:color w:val="0070C0"/>
                <w:sz w:val="20"/>
                <w:szCs w:val="20"/>
                <w:highlight w:val="yellow"/>
              </w:rPr>
            </w:pPr>
            <w:r>
              <w:rPr>
                <w:rFonts w:ascii="Arial" w:hAnsi="Arial" w:cs="Arial"/>
                <w:color w:val="0070C0"/>
                <w:sz w:val="20"/>
                <w:szCs w:val="20"/>
                <w:highlight w:val="yellow"/>
              </w:rPr>
              <w:t>See separate blended placement risk assessment if needed</w:t>
            </w:r>
            <w:r w:rsidR="00546B1E">
              <w:rPr>
                <w:rFonts w:ascii="Arial" w:hAnsi="Arial" w:cs="Arial"/>
                <w:color w:val="0070C0"/>
                <w:sz w:val="20"/>
                <w:szCs w:val="20"/>
                <w:highlight w:val="yellow"/>
              </w:rPr>
              <w:t xml:space="preserve"> </w:t>
            </w:r>
          </w:p>
          <w:p w14:paraId="00CAF26B" w14:textId="77777777" w:rsidR="00546B1E" w:rsidRPr="00D7704F" w:rsidRDefault="00546B1E" w:rsidP="00B657D3">
            <w:pPr>
              <w:rPr>
                <w:rFonts w:ascii="Arial" w:hAnsi="Arial" w:cs="Arial"/>
                <w:color w:val="0070C0"/>
                <w:sz w:val="20"/>
                <w:szCs w:val="20"/>
                <w:highlight w:val="yellow"/>
              </w:rPr>
            </w:pPr>
          </w:p>
          <w:p w14:paraId="0164CF8F" w14:textId="42E9CE3B" w:rsidR="00B657D3" w:rsidRPr="00F75B3B" w:rsidRDefault="00B657D3" w:rsidP="00B657D3">
            <w:pPr>
              <w:rPr>
                <w:rFonts w:ascii="Arial" w:hAnsi="Arial" w:cs="Arial"/>
                <w:sz w:val="20"/>
                <w:szCs w:val="20"/>
              </w:rPr>
            </w:pPr>
            <w:proofErr w:type="gramStart"/>
            <w:r w:rsidRPr="00F75B3B">
              <w:rPr>
                <w:rFonts w:ascii="Arial" w:hAnsi="Arial" w:cs="Arial"/>
                <w:sz w:val="20"/>
                <w:szCs w:val="20"/>
              </w:rPr>
              <w:t>In order to</w:t>
            </w:r>
            <w:proofErr w:type="gramEnd"/>
            <w:r w:rsidRPr="00F75B3B">
              <w:rPr>
                <w:rFonts w:ascii="Arial" w:hAnsi="Arial" w:cs="Arial"/>
                <w:sz w:val="20"/>
                <w:szCs w:val="20"/>
              </w:rPr>
              <w:t xml:space="preserve">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w:t>
            </w:r>
            <w:proofErr w:type="gramStart"/>
            <w:r w:rsidRPr="00F75B3B">
              <w:rPr>
                <w:rFonts w:ascii="Arial" w:hAnsi="Arial" w:cs="Arial"/>
                <w:color w:val="000000" w:themeColor="text1"/>
                <w:sz w:val="20"/>
                <w:szCs w:val="20"/>
              </w:rPr>
              <w:t>in order to</w:t>
            </w:r>
            <w:proofErr w:type="gramEnd"/>
            <w:r w:rsidRPr="00F75B3B">
              <w:rPr>
                <w:rFonts w:ascii="Arial" w:hAnsi="Arial" w:cs="Arial"/>
                <w:color w:val="000000" w:themeColor="text1"/>
                <w:sz w:val="20"/>
                <w:szCs w:val="20"/>
              </w:rPr>
              <w:t xml:space="preserve">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A579FE6"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Pr="00EF7311">
              <w:rPr>
                <w:rFonts w:ascii="Arial" w:eastAsia="Times New Roman" w:hAnsi="Arial" w:cs="Arial"/>
                <w:color w:val="222222"/>
                <w:sz w:val="20"/>
                <w:szCs w:val="20"/>
              </w:rPr>
              <w:t>school buildings and site.</w:t>
            </w:r>
          </w:p>
          <w:p w14:paraId="2674C06A"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77777"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p>
          <w:p w14:paraId="595950F9" w14:textId="77777777" w:rsidR="005F59A4" w:rsidRPr="00EF7311" w:rsidRDefault="00CA6003" w:rsidP="005F59A4">
            <w:pPr>
              <w:rPr>
                <w:rFonts w:ascii="Arial" w:eastAsia="Times New Roman" w:hAnsi="Arial" w:cs="Arial"/>
                <w:color w:val="0563C1"/>
                <w:spacing w:val="-2"/>
                <w:sz w:val="16"/>
                <w:szCs w:val="16"/>
                <w:u w:val="single"/>
                <w:lang w:val="en-AU"/>
              </w:rPr>
            </w:pPr>
            <w:hyperlink r:id="rId16">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CA6003" w:rsidP="005F59A4">
            <w:pPr>
              <w:rPr>
                <w:rFonts w:ascii="Arial" w:eastAsia="Times New Roman" w:hAnsi="Arial" w:cs="Arial"/>
                <w:color w:val="0563C1"/>
                <w:spacing w:val="-2"/>
                <w:sz w:val="16"/>
                <w:szCs w:val="16"/>
                <w:u w:val="single"/>
                <w:lang w:val="en-AU"/>
              </w:rPr>
            </w:pPr>
            <w:hyperlink r:id="rId17">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CA6003" w:rsidP="005F59A4">
            <w:pPr>
              <w:rPr>
                <w:rFonts w:ascii="Arial" w:eastAsia="Times New Roman" w:hAnsi="Arial" w:cs="Arial"/>
                <w:color w:val="0563C1"/>
                <w:spacing w:val="-2"/>
                <w:sz w:val="16"/>
                <w:szCs w:val="16"/>
                <w:u w:val="single"/>
                <w:lang w:val="en-AU"/>
              </w:rPr>
            </w:pPr>
            <w:hyperlink r:id="rId18"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8D7BEC" w:rsidRPr="005878A4" w:rsidRDefault="008D7BEC"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8D7BEC" w:rsidRPr="005878A4" w:rsidRDefault="008D7BEC"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EF7311">
              <w:rPr>
                <w:rFonts w:ascii="Arial" w:eastAsia="Times New Roman" w:hAnsi="Arial" w:cs="Arial"/>
                <w:sz w:val="20"/>
                <w:szCs w:val="20"/>
              </w:rPr>
              <w:t>point</w:t>
            </w:r>
            <w:proofErr w:type="gramEnd"/>
            <w:r w:rsidRPr="00EF7311">
              <w:rPr>
                <w:rFonts w:ascii="Arial" w:eastAsia="Times New Roman" w:hAnsi="Arial" w:cs="Arial"/>
                <w:sz w:val="20"/>
                <w:szCs w:val="20"/>
              </w:rPr>
              <w:t xml:space="preserve">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0FC248D"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Remind staff, </w:t>
            </w:r>
            <w:proofErr w:type="gramStart"/>
            <w:r w:rsidRPr="00EF7311">
              <w:rPr>
                <w:rFonts w:ascii="Arial" w:eastAsia="Calibri" w:hAnsi="Arial" w:cs="Arial"/>
                <w:sz w:val="20"/>
                <w:szCs w:val="20"/>
              </w:rPr>
              <w:t>pupils</w:t>
            </w:r>
            <w:proofErr w:type="gramEnd"/>
            <w:r w:rsidRPr="00EF7311">
              <w:rPr>
                <w:rFonts w:ascii="Arial" w:eastAsia="Calibri" w:hAnsi="Arial" w:cs="Arial"/>
                <w:sz w:val="20"/>
                <w:szCs w:val="20"/>
              </w:rPr>
              <w:t xml:space="preserve">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19"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CA6003" w:rsidP="008B4E3E">
            <w:pPr>
              <w:rPr>
                <w:rStyle w:val="Hyperlink"/>
                <w:rFonts w:ascii="Arial" w:eastAsia="Arial" w:hAnsi="Arial" w:cs="Arial"/>
                <w:sz w:val="16"/>
                <w:szCs w:val="16"/>
                <w:lang w:val="en-AU"/>
              </w:rPr>
            </w:pPr>
            <w:hyperlink r:id="rId20">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w:t>
            </w:r>
            <w:r w:rsidRPr="00EF7311">
              <w:rPr>
                <w:rFonts w:ascii="Arial" w:eastAsia="Calibri" w:hAnsi="Arial" w:cs="Arial"/>
                <w:sz w:val="20"/>
                <w:szCs w:val="20"/>
              </w:rPr>
              <w:lastRenderedPageBreak/>
              <w:t xml:space="preserve">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1"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w:t>
            </w:r>
            <w:r w:rsidRPr="001DEED8">
              <w:rPr>
                <w:rFonts w:ascii="Arial" w:eastAsia="Times New Roman" w:hAnsi="Arial" w:cs="Arial"/>
                <w:b/>
                <w:spacing w:val="-2"/>
                <w:sz w:val="20"/>
                <w:szCs w:val="20"/>
                <w:lang w:val="en-AU"/>
              </w:rPr>
              <w:lastRenderedPageBreak/>
              <w:t xml:space="preserve">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lastRenderedPageBreak/>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 xml:space="preserve">Spread of Virus through person to </w:t>
            </w:r>
            <w:r w:rsidRPr="001DEED8">
              <w:rPr>
                <w:rFonts w:ascii="Arial" w:eastAsia="Times New Roman" w:hAnsi="Arial" w:cs="Arial"/>
                <w:spacing w:val="-2"/>
                <w:sz w:val="20"/>
                <w:szCs w:val="20"/>
                <w:lang w:val="en-AU"/>
              </w:rPr>
              <w:lastRenderedPageBreak/>
              <w:t>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4DA8D7CD"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34FC49D2" w14:textId="77777777" w:rsidR="00B06B4B" w:rsidRDefault="00E932AD" w:rsidP="0060345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lastRenderedPageBreak/>
              <w:t>Reducing the number of interactions that children and staff have a key part of reducing risks in settings. This will reduce likelihood of direct transmission and allow for more</w:t>
            </w:r>
            <w:r w:rsidR="00612805">
              <w:rPr>
                <w:rFonts w:ascii="Arial" w:hAnsi="Arial" w:cs="Arial"/>
                <w:color w:val="333333"/>
                <w:sz w:val="20"/>
                <w:szCs w:val="20"/>
              </w:rPr>
              <w:t xml:space="preserve"> effective contact tracing.</w:t>
            </w:r>
          </w:p>
          <w:p w14:paraId="5CE429F7" w14:textId="77777777" w:rsidR="00612805" w:rsidRPr="006B7621" w:rsidRDefault="0061280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Limiting interactions reduces the overall number of those who will need to self-isolate in the event of</w:t>
            </w:r>
            <w:r w:rsidR="006B7621">
              <w:rPr>
                <w:rFonts w:ascii="Arial" w:eastAsia="Calibri" w:hAnsi="Arial" w:cs="Arial"/>
                <w:sz w:val="20"/>
                <w:szCs w:val="20"/>
              </w:rPr>
              <w:t xml:space="preserve"> a child or staff member becoming ill with covid-19.</w:t>
            </w:r>
          </w:p>
          <w:p w14:paraId="01B553A3" w14:textId="77777777" w:rsidR="006B7621" w:rsidRPr="00A93CAD" w:rsidRDefault="006B7621"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Contacts must be limited by managing children within</w:t>
            </w:r>
            <w:r w:rsidR="00A93CAD">
              <w:rPr>
                <w:rFonts w:ascii="Arial" w:eastAsia="Calibri" w:hAnsi="Arial" w:cs="Arial"/>
                <w:sz w:val="20"/>
                <w:szCs w:val="20"/>
              </w:rPr>
              <w:t xml:space="preserve"> groups. Children should stay in the same group wherever possible.</w:t>
            </w:r>
          </w:p>
          <w:p w14:paraId="375956EB" w14:textId="77777777" w:rsidR="00A93CAD" w:rsidRPr="00A93CAD" w:rsidRDefault="00A93CAD"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More than one group can use a large space, but children should not mix freely with children in other groups (including open plan settings)</w:t>
            </w:r>
          </w:p>
          <w:p w14:paraId="768A51D0" w14:textId="248B0F28" w:rsidR="00A93CAD" w:rsidRPr="00AB528B" w:rsidRDefault="0056403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In open plan settings</w:t>
            </w:r>
            <w:r w:rsidR="00D7566B">
              <w:rPr>
                <w:rFonts w:ascii="Arial" w:eastAsia="Calibri" w:hAnsi="Arial" w:cs="Arial"/>
                <w:sz w:val="20"/>
                <w:szCs w:val="20"/>
              </w:rPr>
              <w:t>, the layout of the playroom should be carefully considered to allow groups to remain separate (use of management</w:t>
            </w:r>
            <w:r w:rsidR="00A9090A">
              <w:rPr>
                <w:rFonts w:ascii="Arial" w:eastAsia="Calibri" w:hAnsi="Arial" w:cs="Arial"/>
                <w:sz w:val="20"/>
                <w:szCs w:val="20"/>
              </w:rPr>
              <w:t xml:space="preserve"> approaches such as clearly allocated areas or physical barriers, such as furniture, should be used to separate</w:t>
            </w:r>
            <w:r w:rsidR="00632696">
              <w:rPr>
                <w:rFonts w:ascii="Arial" w:eastAsia="Calibri" w:hAnsi="Arial" w:cs="Arial"/>
                <w:sz w:val="20"/>
                <w:szCs w:val="20"/>
              </w:rPr>
              <w:t xml:space="preserve">. The management </w:t>
            </w:r>
            <w:r w:rsidR="00AB528B">
              <w:rPr>
                <w:rFonts w:ascii="Arial" w:eastAsia="Calibri" w:hAnsi="Arial" w:cs="Arial"/>
                <w:sz w:val="20"/>
                <w:szCs w:val="20"/>
              </w:rPr>
              <w:t>of the groups should reflect the circumstances of the setting).</w:t>
            </w:r>
          </w:p>
          <w:p w14:paraId="5EB78721" w14:textId="77777777" w:rsidR="00AB528B" w:rsidRPr="009458A3" w:rsidRDefault="00A47238"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Large indoor groupings</w:t>
            </w:r>
            <w:r w:rsidR="004F1D55">
              <w:rPr>
                <w:rFonts w:ascii="Arial" w:eastAsia="Calibri" w:hAnsi="Arial" w:cs="Arial"/>
                <w:sz w:val="20"/>
                <w:szCs w:val="20"/>
              </w:rPr>
              <w:t xml:space="preserve"> should be avoided and where possible minimise the size of group. The appropriate size of the group</w:t>
            </w:r>
            <w:r w:rsidR="004D15B1">
              <w:rPr>
                <w:rFonts w:ascii="Arial" w:eastAsia="Calibri" w:hAnsi="Arial" w:cs="Arial"/>
                <w:sz w:val="20"/>
                <w:szCs w:val="20"/>
              </w:rPr>
              <w:t xml:space="preserve"> will depend on the age and overall number of children and layout of settings.</w:t>
            </w:r>
          </w:p>
          <w:p w14:paraId="1DC47112" w14:textId="77777777" w:rsidR="009458A3" w:rsidRPr="009458A3"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ELC children should be managed in groups of 25 to 33 children. Setting must maintain adult to child ratios as stated in the National Standard. Large indoor groupings should be avoided. </w:t>
            </w:r>
          </w:p>
          <w:p w14:paraId="5A9070C0" w14:textId="77777777" w:rsidR="009458A3" w:rsidRPr="006A39C9"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Children are not required to p</w:t>
            </w:r>
            <w:r w:rsidR="0019093B">
              <w:rPr>
                <w:rFonts w:ascii="Arial" w:eastAsia="Calibri" w:hAnsi="Arial" w:cs="Arial"/>
                <w:sz w:val="20"/>
                <w:szCs w:val="20"/>
              </w:rPr>
              <w:t xml:space="preserve">hysically distance from each other or </w:t>
            </w:r>
            <w:r w:rsidR="006A39C9">
              <w:rPr>
                <w:rFonts w:ascii="Arial" w:eastAsia="Calibri" w:hAnsi="Arial" w:cs="Arial"/>
                <w:sz w:val="20"/>
                <w:szCs w:val="20"/>
              </w:rPr>
              <w:t>adults.</w:t>
            </w:r>
          </w:p>
          <w:p w14:paraId="32A19F84" w14:textId="77777777" w:rsidR="006A39C9" w:rsidRPr="00E356B7" w:rsidRDefault="006A39C9"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It is important for children to feel secure and receive warmth and </w:t>
            </w:r>
            <w:r w:rsidR="00353723">
              <w:rPr>
                <w:rFonts w:ascii="Arial" w:eastAsia="Calibri" w:hAnsi="Arial" w:cs="Arial"/>
                <w:sz w:val="20"/>
                <w:szCs w:val="20"/>
              </w:rPr>
              <w:t xml:space="preserve">physical contact that is appropriate to their needs, </w:t>
            </w:r>
            <w:proofErr w:type="gramStart"/>
            <w:r w:rsidR="00353723">
              <w:rPr>
                <w:rFonts w:ascii="Arial" w:eastAsia="Calibri" w:hAnsi="Arial" w:cs="Arial"/>
                <w:sz w:val="20"/>
                <w:szCs w:val="20"/>
              </w:rPr>
              <w:t>in particula</w:t>
            </w:r>
            <w:r w:rsidR="002539FB">
              <w:rPr>
                <w:rFonts w:ascii="Arial" w:eastAsia="Calibri" w:hAnsi="Arial" w:cs="Arial"/>
                <w:sz w:val="20"/>
                <w:szCs w:val="20"/>
              </w:rPr>
              <w:t>r</w:t>
            </w:r>
            <w:r w:rsidR="00353723">
              <w:rPr>
                <w:rFonts w:ascii="Arial" w:eastAsia="Calibri" w:hAnsi="Arial" w:cs="Arial"/>
                <w:sz w:val="20"/>
                <w:szCs w:val="20"/>
              </w:rPr>
              <w:t xml:space="preserve"> when</w:t>
            </w:r>
            <w:proofErr w:type="gramEnd"/>
            <w:r w:rsidR="00353723">
              <w:rPr>
                <w:rFonts w:ascii="Arial" w:eastAsia="Calibri" w:hAnsi="Arial" w:cs="Arial"/>
                <w:sz w:val="20"/>
                <w:szCs w:val="20"/>
              </w:rPr>
              <w:t xml:space="preserve"> they are receiving </w:t>
            </w:r>
            <w:r w:rsidR="002539FB">
              <w:rPr>
                <w:rFonts w:ascii="Arial" w:eastAsia="Calibri" w:hAnsi="Arial" w:cs="Arial"/>
                <w:sz w:val="20"/>
                <w:szCs w:val="20"/>
              </w:rPr>
              <w:t>personal care, b</w:t>
            </w:r>
            <w:r w:rsidR="00956019">
              <w:rPr>
                <w:rFonts w:ascii="Arial" w:eastAsia="Calibri" w:hAnsi="Arial" w:cs="Arial"/>
                <w:sz w:val="20"/>
                <w:szCs w:val="20"/>
              </w:rPr>
              <w:t>eing comforted and reassured. Keyworkers w</w:t>
            </w:r>
            <w:r w:rsidR="00E356B7">
              <w:rPr>
                <w:rFonts w:ascii="Arial" w:eastAsia="Calibri" w:hAnsi="Arial" w:cs="Arial"/>
                <w:sz w:val="20"/>
                <w:szCs w:val="20"/>
              </w:rPr>
              <w:t>ill need to be close to the children and should feel confident to do so.</w:t>
            </w:r>
          </w:p>
          <w:p w14:paraId="2FB50455" w14:textId="77777777" w:rsidR="00E356B7" w:rsidRPr="00E356B7"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members should work with the same children where possible. Limit the number of children and the number of that staff is in contact with.</w:t>
            </w:r>
          </w:p>
          <w:p w14:paraId="17A112AB" w14:textId="77777777" w:rsidR="00E356B7" w:rsidRPr="005C2CE5"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If staff </w:t>
            </w:r>
            <w:proofErr w:type="gramStart"/>
            <w:r>
              <w:rPr>
                <w:rFonts w:ascii="Arial" w:eastAsia="Calibri" w:hAnsi="Arial" w:cs="Arial"/>
                <w:sz w:val="20"/>
                <w:szCs w:val="20"/>
              </w:rPr>
              <w:t>have to</w:t>
            </w:r>
            <w:proofErr w:type="gramEnd"/>
            <w:r>
              <w:rPr>
                <w:rFonts w:ascii="Arial" w:eastAsia="Calibri" w:hAnsi="Arial" w:cs="Arial"/>
                <w:sz w:val="20"/>
                <w:szCs w:val="20"/>
              </w:rPr>
              <w:t xml:space="preserve"> work with other groups,</w:t>
            </w:r>
            <w:r w:rsidR="005C2CE5">
              <w:rPr>
                <w:rFonts w:ascii="Arial" w:eastAsia="Calibri" w:hAnsi="Arial" w:cs="Arial"/>
                <w:sz w:val="20"/>
                <w:szCs w:val="20"/>
              </w:rPr>
              <w:t xml:space="preserve"> this should be for limited periods.</w:t>
            </w:r>
          </w:p>
          <w:p w14:paraId="344888FF" w14:textId="77777777" w:rsidR="005C2CE5" w:rsidRPr="005C2CE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Breaks, toileting etc should be covered by staff working with that </w:t>
            </w:r>
            <w:proofErr w:type="gramStart"/>
            <w:r>
              <w:rPr>
                <w:rFonts w:ascii="Arial" w:eastAsia="Calibri" w:hAnsi="Arial" w:cs="Arial"/>
                <w:sz w:val="20"/>
                <w:szCs w:val="20"/>
              </w:rPr>
              <w:t>particular group</w:t>
            </w:r>
            <w:proofErr w:type="gramEnd"/>
            <w:r>
              <w:rPr>
                <w:rFonts w:ascii="Arial" w:eastAsia="Calibri" w:hAnsi="Arial" w:cs="Arial"/>
                <w:sz w:val="20"/>
                <w:szCs w:val="20"/>
              </w:rPr>
              <w:t>.</w:t>
            </w:r>
          </w:p>
          <w:p w14:paraId="61973AD5" w14:textId="77777777" w:rsidR="005C2CE5" w:rsidRPr="00F55B7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should</w:t>
            </w:r>
            <w:r w:rsidR="00F55B75">
              <w:rPr>
                <w:rFonts w:ascii="Arial" w:eastAsia="Calibri" w:hAnsi="Arial" w:cs="Arial"/>
                <w:sz w:val="20"/>
                <w:szCs w:val="20"/>
              </w:rPr>
              <w:t xml:space="preserve"> ensure strict hygiene practices are carried out, if caring for other groups.</w:t>
            </w:r>
          </w:p>
          <w:p w14:paraId="00A48C1F" w14:textId="77777777" w:rsidR="00F55B75" w:rsidRPr="006348B6" w:rsidRDefault="00F55B7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Staff </w:t>
            </w:r>
            <w:proofErr w:type="gramStart"/>
            <w:r>
              <w:rPr>
                <w:rFonts w:ascii="Arial" w:eastAsia="Calibri" w:hAnsi="Arial" w:cs="Arial"/>
                <w:sz w:val="20"/>
                <w:szCs w:val="20"/>
              </w:rPr>
              <w:t>must p</w:t>
            </w:r>
            <w:r w:rsidR="006348B6">
              <w:rPr>
                <w:rFonts w:ascii="Arial" w:eastAsia="Calibri" w:hAnsi="Arial" w:cs="Arial"/>
                <w:sz w:val="20"/>
                <w:szCs w:val="20"/>
              </w:rPr>
              <w:t>hysically distance by 2m at all times</w:t>
            </w:r>
            <w:proofErr w:type="gramEnd"/>
            <w:r w:rsidR="006348B6">
              <w:rPr>
                <w:rFonts w:ascii="Arial" w:eastAsia="Calibri" w:hAnsi="Arial" w:cs="Arial"/>
                <w:sz w:val="20"/>
                <w:szCs w:val="20"/>
              </w:rPr>
              <w:t xml:space="preserve">. </w:t>
            </w:r>
          </w:p>
          <w:p w14:paraId="3ED5E0A2" w14:textId="77777777" w:rsidR="006348B6" w:rsidRPr="006348B6"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A flexible approach to the use of existing spaces, within the setting, should be considered. </w:t>
            </w:r>
          </w:p>
          <w:p w14:paraId="68848B6E" w14:textId="77777777" w:rsidR="006348B6" w:rsidRPr="002C537C"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lastRenderedPageBreak/>
              <w:t>Considerations should be given to the removal of un</w:t>
            </w:r>
            <w:r w:rsidR="002C537C">
              <w:rPr>
                <w:rFonts w:ascii="Arial" w:eastAsia="Calibri" w:hAnsi="Arial" w:cs="Arial"/>
                <w:sz w:val="20"/>
                <w:szCs w:val="20"/>
              </w:rPr>
              <w:t>necessary items in the setting to maximise capacity and decrease the number of items requiring cleaning.</w:t>
            </w:r>
          </w:p>
          <w:p w14:paraId="29521345" w14:textId="77777777" w:rsidR="002C537C" w:rsidRPr="00721BEC" w:rsidRDefault="002C537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Settings should ensure that children still have adequate resources and furnishings to support quality experiences. </w:t>
            </w:r>
          </w:p>
          <w:p w14:paraId="1A704E3D" w14:textId="77777777" w:rsidR="00721BEC" w:rsidRDefault="00721BEC" w:rsidP="00721BEC">
            <w:pPr>
              <w:pStyle w:val="NormalWeb"/>
              <w:spacing w:before="0" w:beforeAutospacing="0" w:after="0" w:afterAutospacing="0"/>
              <w:rPr>
                <w:rFonts w:ascii="Arial" w:eastAsia="Calibri" w:hAnsi="Arial" w:cs="Arial"/>
                <w:sz w:val="20"/>
                <w:szCs w:val="20"/>
              </w:rPr>
            </w:pPr>
          </w:p>
          <w:p w14:paraId="7224EB8B" w14:textId="77777777" w:rsidR="00721BEC" w:rsidRDefault="00721BEC" w:rsidP="00721BEC">
            <w:pPr>
              <w:pStyle w:val="NormalWeb"/>
              <w:spacing w:before="0" w:beforeAutospacing="0" w:after="0" w:afterAutospacing="0"/>
              <w:rPr>
                <w:rFonts w:ascii="Arial" w:eastAsia="Calibri" w:hAnsi="Arial" w:cs="Arial"/>
                <w:b/>
                <w:bCs/>
                <w:sz w:val="20"/>
                <w:szCs w:val="20"/>
                <w:u w:val="single"/>
              </w:rPr>
            </w:pPr>
            <w:r w:rsidRPr="00721BEC">
              <w:rPr>
                <w:rFonts w:ascii="Arial" w:eastAsia="Calibri" w:hAnsi="Arial" w:cs="Arial"/>
                <w:b/>
                <w:bCs/>
                <w:sz w:val="20"/>
                <w:szCs w:val="20"/>
                <w:highlight w:val="yellow"/>
                <w:u w:val="single"/>
              </w:rPr>
              <w:t>STUDENTS</w:t>
            </w:r>
          </w:p>
          <w:p w14:paraId="518DA36C" w14:textId="77777777" w:rsidR="00962C73" w:rsidRDefault="00721BEC" w:rsidP="00721BEC">
            <w:pPr>
              <w:pStyle w:val="NormalWeb"/>
              <w:spacing w:before="0" w:beforeAutospacing="0" w:after="0" w:afterAutospacing="0"/>
              <w:rPr>
                <w:rFonts w:ascii="Arial" w:eastAsia="Calibri" w:hAnsi="Arial" w:cs="Arial"/>
                <w:sz w:val="20"/>
                <w:szCs w:val="20"/>
              </w:rPr>
            </w:pPr>
            <w:r>
              <w:rPr>
                <w:rFonts w:ascii="Arial" w:eastAsia="Calibri" w:hAnsi="Arial" w:cs="Arial"/>
                <w:sz w:val="20"/>
                <w:szCs w:val="20"/>
              </w:rPr>
              <w:t xml:space="preserve">The government expects that student placements will begin to be accommodated within settings for placements from the end of October break 2020 onwards, although timescales may vary across authorities. </w:t>
            </w:r>
            <w:r w:rsidR="00962C73">
              <w:rPr>
                <w:rFonts w:ascii="Arial" w:eastAsia="Calibri" w:hAnsi="Arial" w:cs="Arial"/>
                <w:sz w:val="20"/>
                <w:szCs w:val="20"/>
              </w:rPr>
              <w:t xml:space="preserve">Fishermoss will not be taking on any students for the foreseeable future. </w:t>
            </w:r>
          </w:p>
          <w:p w14:paraId="22B46499" w14:textId="606D060A" w:rsidR="00962C73" w:rsidRPr="00721BEC" w:rsidRDefault="00962C73" w:rsidP="00721BEC">
            <w:pPr>
              <w:pStyle w:val="NormalWeb"/>
              <w:spacing w:before="0" w:beforeAutospacing="0" w:after="0" w:afterAutospacing="0"/>
              <w:rPr>
                <w:rFonts w:ascii="Arial" w:eastAsia="Calibri" w:hAnsi="Arial" w:cs="Arial"/>
                <w:sz w:val="20"/>
                <w:szCs w:val="20"/>
              </w:rPr>
            </w:pP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7862A00" w14:textId="2B840A33" w:rsidR="005F4495" w:rsidRPr="00EF7311" w:rsidRDefault="005F4495" w:rsidP="00CA5CB0">
            <w:pPr>
              <w:shd w:val="clear" w:color="auto" w:fill="ED7D31" w:themeFill="accent2"/>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SINGING MUSIC AND DRAMA</w:t>
            </w:r>
          </w:p>
          <w:p w14:paraId="46D0D410" w14:textId="2324BD59" w:rsidR="00CA5CB0" w:rsidRPr="00462E60" w:rsidRDefault="00462E60" w:rsidP="00462E60">
            <w:pPr>
              <w:rPr>
                <w:rFonts w:ascii="Arial" w:eastAsiaTheme="minorEastAsia" w:hAnsi="Arial" w:cs="Arial"/>
                <w:sz w:val="20"/>
                <w:szCs w:val="20"/>
                <w:lang w:val="en-AU"/>
              </w:rPr>
            </w:pPr>
            <w:r w:rsidRPr="00462E60">
              <w:rPr>
                <w:rFonts w:ascii="Arial" w:eastAsiaTheme="minorEastAsia" w:hAnsi="Arial" w:cs="Arial"/>
                <w:sz w:val="20"/>
                <w:szCs w:val="20"/>
                <w:lang w:val="en-AU"/>
              </w:rPr>
              <w:t>There is an increased transmission risk associated with music and drama activities.</w:t>
            </w:r>
          </w:p>
          <w:p w14:paraId="21AB90FA" w14:textId="77777777" w:rsidR="00CA5CB0" w:rsidRPr="00462E60" w:rsidRDefault="00462E60"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should not happen indoors, as an organised large activity </w:t>
            </w:r>
          </w:p>
          <w:p w14:paraId="0ABA71DD" w14:textId="77777777" w:rsidR="00462E60" w:rsidRPr="007B58F5" w:rsidRDefault="00462E60"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If a child sings naturally </w:t>
            </w:r>
            <w:proofErr w:type="gramStart"/>
            <w:r>
              <w:rPr>
                <w:rFonts w:ascii="Arial" w:eastAsia="Times New Roman" w:hAnsi="Arial" w:cs="Arial"/>
                <w:color w:val="222222"/>
                <w:spacing w:val="-2"/>
                <w:sz w:val="20"/>
                <w:szCs w:val="20"/>
                <w:lang w:val="en-AU"/>
              </w:rPr>
              <w:t>in the course of</w:t>
            </w:r>
            <w:proofErr w:type="gramEnd"/>
            <w:r>
              <w:rPr>
                <w:rFonts w:ascii="Arial" w:eastAsia="Times New Roman" w:hAnsi="Arial" w:cs="Arial"/>
                <w:color w:val="222222"/>
                <w:spacing w:val="-2"/>
                <w:sz w:val="20"/>
                <w:szCs w:val="20"/>
                <w:lang w:val="en-AU"/>
              </w:rPr>
              <w:t xml:space="preserve"> an activity and play, they should not be discouraged to do</w:t>
            </w:r>
            <w:r w:rsidR="007B58F5">
              <w:rPr>
                <w:rFonts w:ascii="Arial" w:eastAsia="Times New Roman" w:hAnsi="Arial" w:cs="Arial"/>
                <w:color w:val="222222"/>
                <w:spacing w:val="-2"/>
                <w:sz w:val="20"/>
                <w:szCs w:val="20"/>
                <w:lang w:val="en-AU"/>
              </w:rPr>
              <w:t xml:space="preserve"> so.</w:t>
            </w:r>
          </w:p>
          <w:p w14:paraId="351595A4" w14:textId="77777777" w:rsidR="007B58F5" w:rsidRPr="007B58F5" w:rsidRDefault="007B58F5"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can be used to comfort young children, when necessary. </w:t>
            </w:r>
          </w:p>
          <w:p w14:paraId="43B8B8FA" w14:textId="77777777" w:rsidR="007B58F5" w:rsidRDefault="007B58F5" w:rsidP="007B58F5">
            <w:pPr>
              <w:spacing w:after="240"/>
              <w:rPr>
                <w:rFonts w:ascii="Arial" w:eastAsia="Times New Roman" w:hAnsi="Arial" w:cs="Arial"/>
                <w:b/>
                <w:bCs/>
                <w:color w:val="222222"/>
                <w:spacing w:val="-2"/>
                <w:sz w:val="20"/>
                <w:szCs w:val="20"/>
                <w:u w:val="single"/>
                <w:lang w:val="en-AU"/>
              </w:rPr>
            </w:pPr>
            <w:r w:rsidRPr="007B58F5">
              <w:rPr>
                <w:rFonts w:ascii="Arial" w:eastAsia="Times New Roman" w:hAnsi="Arial" w:cs="Arial"/>
                <w:b/>
                <w:bCs/>
                <w:color w:val="222222"/>
                <w:spacing w:val="-2"/>
                <w:sz w:val="20"/>
                <w:szCs w:val="20"/>
                <w:highlight w:val="yellow"/>
                <w:u w:val="single"/>
                <w:lang w:val="en-AU"/>
              </w:rPr>
              <w:t>PHYSICAL DISTANCING between adults in settings, including parents at drop off and pick up times.</w:t>
            </w:r>
            <w:r>
              <w:rPr>
                <w:rFonts w:ascii="Arial" w:eastAsia="Times New Roman" w:hAnsi="Arial" w:cs="Arial"/>
                <w:b/>
                <w:bCs/>
                <w:color w:val="222222"/>
                <w:spacing w:val="-2"/>
                <w:sz w:val="20"/>
                <w:szCs w:val="20"/>
                <w:u w:val="single"/>
                <w:lang w:val="en-AU"/>
              </w:rPr>
              <w:t xml:space="preserve"> </w:t>
            </w:r>
          </w:p>
          <w:p w14:paraId="3EDBC1C3" w14:textId="77777777" w:rsidR="007B58F5" w:rsidRDefault="007B58F5" w:rsidP="007B58F5">
            <w:pPr>
              <w:spacing w:after="240"/>
              <w:rPr>
                <w:rFonts w:ascii="Arial" w:eastAsia="Times New Roman" w:hAnsi="Arial" w:cs="Arial"/>
                <w:color w:val="222222"/>
                <w:spacing w:val="-2"/>
                <w:sz w:val="20"/>
                <w:szCs w:val="20"/>
                <w:lang w:val="en-AU"/>
              </w:rPr>
            </w:pPr>
            <w:r>
              <w:rPr>
                <w:rFonts w:ascii="Arial" w:eastAsia="Times New Roman" w:hAnsi="Arial" w:cs="Arial"/>
                <w:b/>
                <w:bCs/>
                <w:color w:val="222222"/>
                <w:spacing w:val="-2"/>
                <w:sz w:val="20"/>
                <w:szCs w:val="20"/>
                <w:u w:val="single"/>
                <w:lang w:val="en-AU"/>
              </w:rPr>
              <w:t xml:space="preserve">Physical distancing between adults remains a fundamental protective measure that </w:t>
            </w:r>
            <w:proofErr w:type="gramStart"/>
            <w:r>
              <w:rPr>
                <w:rFonts w:ascii="Arial" w:eastAsia="Times New Roman" w:hAnsi="Arial" w:cs="Arial"/>
                <w:b/>
                <w:bCs/>
                <w:color w:val="222222"/>
                <w:spacing w:val="-2"/>
                <w:sz w:val="20"/>
                <w:szCs w:val="20"/>
                <w:u w:val="single"/>
                <w:lang w:val="en-AU"/>
              </w:rPr>
              <w:t>should apply at all times</w:t>
            </w:r>
            <w:proofErr w:type="gramEnd"/>
            <w:r>
              <w:rPr>
                <w:rFonts w:ascii="Arial" w:eastAsia="Times New Roman" w:hAnsi="Arial" w:cs="Arial"/>
                <w:b/>
                <w:bCs/>
                <w:color w:val="222222"/>
                <w:spacing w:val="-2"/>
                <w:sz w:val="20"/>
                <w:szCs w:val="20"/>
                <w:u w:val="single"/>
                <w:lang w:val="en-AU"/>
              </w:rPr>
              <w:t xml:space="preserve">: </w:t>
            </w:r>
            <w:r>
              <w:rPr>
                <w:rFonts w:ascii="Arial" w:eastAsia="Times New Roman" w:hAnsi="Arial" w:cs="Arial"/>
                <w:color w:val="222222"/>
                <w:spacing w:val="-2"/>
                <w:sz w:val="20"/>
                <w:szCs w:val="20"/>
                <w:lang w:val="en-AU"/>
              </w:rPr>
              <w:t xml:space="preserve"> Individual physical distancing applies to staff, parents and other adults who may attend the setting or delivery </w:t>
            </w:r>
            <w:r w:rsidR="008D6CD7">
              <w:rPr>
                <w:rFonts w:ascii="Arial" w:eastAsia="Times New Roman" w:hAnsi="Arial" w:cs="Arial"/>
                <w:color w:val="222222"/>
                <w:spacing w:val="-2"/>
                <w:sz w:val="20"/>
                <w:szCs w:val="20"/>
                <w:lang w:val="en-AU"/>
              </w:rPr>
              <w:t>people and contractors 02.11.20</w:t>
            </w:r>
          </w:p>
          <w:p w14:paraId="320B1CFF" w14:textId="012176CB" w:rsidR="008D6CD7" w:rsidRDefault="008D6CD7" w:rsidP="008D6CD7">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Adults should stay 2m apart from other adults within the setting</w:t>
            </w:r>
            <w:r w:rsidR="00B35A50">
              <w:rPr>
                <w:rFonts w:ascii="Arial" w:eastAsia="Times New Roman" w:hAnsi="Arial" w:cs="Arial"/>
                <w:color w:val="222222"/>
                <w:spacing w:val="-2"/>
                <w:sz w:val="20"/>
                <w:szCs w:val="20"/>
                <w:lang w:val="en-AU"/>
              </w:rPr>
              <w:t xml:space="preserve"> and outside the nursery building</w:t>
            </w:r>
          </w:p>
          <w:p w14:paraId="36E1F859" w14:textId="77777777" w:rsidR="008D6CD7" w:rsidRDefault="008D6CD7" w:rsidP="008D6CD7">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All staff rooms</w:t>
            </w:r>
            <w:r w:rsidR="00B35A50">
              <w:rPr>
                <w:rFonts w:ascii="Arial" w:eastAsia="Times New Roman" w:hAnsi="Arial" w:cs="Arial"/>
                <w:color w:val="222222"/>
                <w:spacing w:val="-2"/>
                <w:sz w:val="20"/>
                <w:szCs w:val="20"/>
                <w:lang w:val="en-AU"/>
              </w:rPr>
              <w:t xml:space="preserve">, bases and offices should be reconfigured </w:t>
            </w:r>
            <w:r w:rsidR="00157549">
              <w:rPr>
                <w:rFonts w:ascii="Arial" w:eastAsia="Times New Roman" w:hAnsi="Arial" w:cs="Arial"/>
                <w:color w:val="222222"/>
                <w:spacing w:val="-2"/>
                <w:sz w:val="20"/>
                <w:szCs w:val="20"/>
                <w:lang w:val="en-AU"/>
              </w:rPr>
              <w:t xml:space="preserve">t ensure that physical distancing 2m can be maintained. Where physical distancing of 2m cannot be maintained Risk Assessments should be undertaken and control measures implemented. </w:t>
            </w:r>
          </w:p>
          <w:p w14:paraId="4CC0A94B" w14:textId="77777777" w:rsidR="003A36B5" w:rsidRDefault="003A36B5" w:rsidP="003A36B5">
            <w:pPr>
              <w:spacing w:after="240"/>
              <w:rPr>
                <w:rFonts w:ascii="Arial" w:eastAsia="Times New Roman" w:hAnsi="Arial" w:cs="Arial"/>
                <w:color w:val="222222"/>
                <w:spacing w:val="-2"/>
                <w:sz w:val="20"/>
                <w:szCs w:val="20"/>
                <w:lang w:val="en-AU"/>
              </w:rPr>
            </w:pPr>
          </w:p>
          <w:p w14:paraId="1B26EB0E"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07531CE6"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5E9B3825" w14:textId="3F1442CA" w:rsidR="003A36B5" w:rsidRDefault="003A36B5" w:rsidP="003A36B5">
            <w:pPr>
              <w:spacing w:after="240"/>
              <w:rPr>
                <w:rFonts w:ascii="Arial" w:eastAsia="Times New Roman" w:hAnsi="Arial" w:cs="Arial"/>
                <w:b/>
                <w:bCs/>
                <w:color w:val="222222"/>
                <w:spacing w:val="-2"/>
                <w:sz w:val="20"/>
                <w:szCs w:val="20"/>
                <w:u w:val="single"/>
                <w:lang w:val="en-AU"/>
              </w:rPr>
            </w:pPr>
            <w:r w:rsidRPr="003A36B5">
              <w:rPr>
                <w:rFonts w:ascii="Arial" w:eastAsia="Times New Roman" w:hAnsi="Arial" w:cs="Arial"/>
                <w:b/>
                <w:bCs/>
                <w:color w:val="222222"/>
                <w:spacing w:val="-2"/>
                <w:sz w:val="20"/>
                <w:szCs w:val="20"/>
                <w:highlight w:val="yellow"/>
                <w:u w:val="single"/>
                <w:lang w:val="en-AU"/>
              </w:rPr>
              <w:lastRenderedPageBreak/>
              <w:t>Drop off and Pick Up 02.11.20</w:t>
            </w:r>
          </w:p>
          <w:p w14:paraId="6D9F1BAD" w14:textId="77777777" w:rsidR="00A125D9" w:rsidRDefault="00A125D9" w:rsidP="003A36B5">
            <w:p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The drop off</w:t>
            </w:r>
            <w:r w:rsidR="008F2A6B">
              <w:rPr>
                <w:rFonts w:ascii="Arial" w:eastAsia="Times New Roman" w:hAnsi="Arial" w:cs="Arial"/>
                <w:color w:val="222222"/>
                <w:spacing w:val="-2"/>
                <w:sz w:val="20"/>
                <w:szCs w:val="20"/>
                <w:lang w:val="en-AU"/>
              </w:rPr>
              <w:t>/collection of children requires careful consideration to ensure that large gathering of people can be avoided and to ensure social distancing is adhered to.</w:t>
            </w:r>
          </w:p>
          <w:p w14:paraId="1DC9B129" w14:textId="77777777" w:rsidR="009A0F4D" w:rsidRDefault="008F2A6B" w:rsidP="009A0F4D">
            <w:pPr>
              <w:spacing w:after="240"/>
              <w:rPr>
                <w:rFonts w:ascii="Arial" w:eastAsia="Times New Roman" w:hAnsi="Arial" w:cs="Arial"/>
                <w:color w:val="222222"/>
                <w:spacing w:val="-2"/>
                <w:sz w:val="20"/>
                <w:szCs w:val="20"/>
                <w:lang w:val="en-AU"/>
              </w:rPr>
            </w:pPr>
            <w:r w:rsidRPr="009A0F4D">
              <w:rPr>
                <w:rFonts w:ascii="Arial" w:eastAsia="Times New Roman" w:hAnsi="Arial" w:cs="Arial"/>
                <w:color w:val="222222"/>
                <w:spacing w:val="-2"/>
                <w:sz w:val="20"/>
                <w:szCs w:val="20"/>
                <w:lang w:val="en-AU"/>
              </w:rPr>
              <w:t xml:space="preserve">Most children can be placed in the care of staff whilst parents/carers maintain a 2m distance. In some </w:t>
            </w:r>
            <w:proofErr w:type="gramStart"/>
            <w:r w:rsidRPr="009A0F4D">
              <w:rPr>
                <w:rFonts w:ascii="Arial" w:eastAsia="Times New Roman" w:hAnsi="Arial" w:cs="Arial"/>
                <w:color w:val="222222"/>
                <w:spacing w:val="-2"/>
                <w:sz w:val="20"/>
                <w:szCs w:val="20"/>
                <w:lang w:val="en-AU"/>
              </w:rPr>
              <w:t>cases</w:t>
            </w:r>
            <w:proofErr w:type="gramEnd"/>
            <w:r w:rsidRPr="009A0F4D">
              <w:rPr>
                <w:rFonts w:ascii="Arial" w:eastAsia="Times New Roman" w:hAnsi="Arial" w:cs="Arial"/>
                <w:color w:val="222222"/>
                <w:spacing w:val="-2"/>
                <w:sz w:val="20"/>
                <w:szCs w:val="20"/>
                <w:lang w:val="en-AU"/>
              </w:rPr>
              <w:t xml:space="preserve"> a physical handover will be required.</w:t>
            </w:r>
            <w:r w:rsidR="009A0F4D" w:rsidRPr="009A0F4D">
              <w:rPr>
                <w:rFonts w:ascii="Arial" w:eastAsia="Times New Roman" w:hAnsi="Arial" w:cs="Arial"/>
                <w:color w:val="222222"/>
                <w:spacing w:val="-2"/>
                <w:sz w:val="20"/>
                <w:szCs w:val="20"/>
                <w:lang w:val="en-AU"/>
              </w:rPr>
              <w:t xml:space="preserve"> In these circumstances</w:t>
            </w:r>
            <w:r w:rsidR="009A0F4D">
              <w:rPr>
                <w:rFonts w:ascii="Arial" w:eastAsia="Times New Roman" w:hAnsi="Arial" w:cs="Arial"/>
                <w:color w:val="222222"/>
                <w:spacing w:val="-2"/>
                <w:sz w:val="20"/>
                <w:szCs w:val="20"/>
                <w:lang w:val="en-AU"/>
              </w:rPr>
              <w:t>:</w:t>
            </w:r>
          </w:p>
          <w:p w14:paraId="382B4B3B" w14:textId="77777777" w:rsidR="009A0F4D" w:rsidRDefault="009A0F4D"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Limit time staff spend in </w:t>
            </w:r>
            <w:proofErr w:type="gramStart"/>
            <w:r>
              <w:rPr>
                <w:rFonts w:ascii="Arial" w:eastAsia="Times New Roman" w:hAnsi="Arial" w:cs="Arial"/>
                <w:color w:val="222222"/>
                <w:spacing w:val="-2"/>
                <w:sz w:val="20"/>
                <w:szCs w:val="20"/>
                <w:lang w:val="en-AU"/>
              </w:rPr>
              <w:t>close proximity</w:t>
            </w:r>
            <w:proofErr w:type="gramEnd"/>
            <w:r>
              <w:rPr>
                <w:rFonts w:ascii="Arial" w:eastAsia="Times New Roman" w:hAnsi="Arial" w:cs="Arial"/>
                <w:color w:val="222222"/>
                <w:spacing w:val="-2"/>
                <w:sz w:val="20"/>
                <w:szCs w:val="20"/>
                <w:lang w:val="en-AU"/>
              </w:rPr>
              <w:t xml:space="preserve"> </w:t>
            </w:r>
            <w:r w:rsidR="00D12E06">
              <w:rPr>
                <w:rFonts w:ascii="Arial" w:eastAsia="Times New Roman" w:hAnsi="Arial" w:cs="Arial"/>
                <w:color w:val="222222"/>
                <w:spacing w:val="-2"/>
                <w:sz w:val="20"/>
                <w:szCs w:val="20"/>
                <w:lang w:val="en-AU"/>
              </w:rPr>
              <w:t>with parent/carer</w:t>
            </w:r>
          </w:p>
          <w:p w14:paraId="08880448" w14:textId="77777777" w:rsidR="00D12E06" w:rsidRDefault="00D12E06"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Ensure both child and parents are comfortable in the handover. Make arrangements that if the child is destressed </w:t>
            </w:r>
            <w:r w:rsidR="007E44C7">
              <w:rPr>
                <w:rFonts w:ascii="Arial" w:eastAsia="Times New Roman" w:hAnsi="Arial" w:cs="Arial"/>
                <w:color w:val="222222"/>
                <w:spacing w:val="-2"/>
                <w:sz w:val="20"/>
                <w:szCs w:val="20"/>
                <w:lang w:val="en-AU"/>
              </w:rPr>
              <w:t xml:space="preserve">for the parent to comfort them without the parent </w:t>
            </w:r>
            <w:proofErr w:type="gramStart"/>
            <w:r w:rsidR="007E44C7">
              <w:rPr>
                <w:rFonts w:ascii="Arial" w:eastAsia="Times New Roman" w:hAnsi="Arial" w:cs="Arial"/>
                <w:color w:val="222222"/>
                <w:spacing w:val="-2"/>
                <w:sz w:val="20"/>
                <w:szCs w:val="20"/>
                <w:lang w:val="en-AU"/>
              </w:rPr>
              <w:t>coming into contact with</w:t>
            </w:r>
            <w:proofErr w:type="gramEnd"/>
            <w:r w:rsidR="007E44C7">
              <w:rPr>
                <w:rFonts w:ascii="Arial" w:eastAsia="Times New Roman" w:hAnsi="Arial" w:cs="Arial"/>
                <w:color w:val="222222"/>
                <w:spacing w:val="-2"/>
                <w:sz w:val="20"/>
                <w:szCs w:val="20"/>
                <w:lang w:val="en-AU"/>
              </w:rPr>
              <w:t xml:space="preserve"> the other children or staff.</w:t>
            </w:r>
          </w:p>
          <w:p w14:paraId="0EE38827" w14:textId="77777777" w:rsidR="007E44C7" w:rsidRDefault="007E44C7"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Staff and children should not wash hands after the child is safely settled.</w:t>
            </w:r>
          </w:p>
          <w:p w14:paraId="5BF520E3" w14:textId="77777777" w:rsidR="00926D72" w:rsidRDefault="007E44C7"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Parents/Carers should not enter the building.</w:t>
            </w:r>
          </w:p>
          <w:p w14:paraId="1E8C5996"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Parents/Carers should be strongly encouraged to wear face coverings </w:t>
            </w:r>
          </w:p>
          <w:p w14:paraId="528483BE"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Stagger and allocate drop off and collection times</w:t>
            </w:r>
          </w:p>
          <w:p w14:paraId="1487F964"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Take account</w:t>
            </w:r>
            <w:r w:rsidR="00583A06">
              <w:rPr>
                <w:rFonts w:ascii="Arial" w:eastAsia="Times New Roman" w:hAnsi="Arial" w:cs="Arial"/>
                <w:color w:val="222222"/>
                <w:spacing w:val="-2"/>
                <w:sz w:val="20"/>
                <w:szCs w:val="20"/>
                <w:lang w:val="en-AU"/>
              </w:rPr>
              <w:t xml:space="preserve"> of start times of other children in the family to reduce multiple visits for parents.</w:t>
            </w:r>
          </w:p>
          <w:p w14:paraId="0B0F0E45" w14:textId="77777777" w:rsidR="00583A06" w:rsidRDefault="00583A06"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Utilise other access points</w:t>
            </w:r>
          </w:p>
          <w:p w14:paraId="0E919417" w14:textId="77777777" w:rsidR="00AA49F9" w:rsidRDefault="00AA49F9"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Encourage parents using care to park further away from the setting and then walk with children to avoid congestion. </w:t>
            </w:r>
          </w:p>
          <w:p w14:paraId="12ADAF31" w14:textId="77777777" w:rsidR="00AA49F9" w:rsidRDefault="00AA49F9"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and parents should only share a vehicle with people from their own household. Consideration should be given to children with complex needs or disabilities, </w:t>
            </w:r>
          </w:p>
          <w:p w14:paraId="6D911800" w14:textId="77777777" w:rsidR="00FE5050" w:rsidRDefault="00FE5050" w:rsidP="00FE5050">
            <w:pPr>
              <w:spacing w:after="240"/>
              <w:rPr>
                <w:rFonts w:ascii="Arial" w:eastAsia="Times New Roman" w:hAnsi="Arial" w:cs="Arial"/>
                <w:color w:val="222222"/>
                <w:spacing w:val="-2"/>
                <w:sz w:val="20"/>
                <w:szCs w:val="20"/>
                <w:lang w:val="en-AU"/>
              </w:rPr>
            </w:pPr>
            <w:r w:rsidRPr="00FE5050">
              <w:rPr>
                <w:rFonts w:ascii="Arial" w:eastAsia="Times New Roman" w:hAnsi="Arial" w:cs="Arial"/>
                <w:color w:val="222222"/>
                <w:spacing w:val="-2"/>
                <w:sz w:val="20"/>
                <w:szCs w:val="20"/>
                <w:lang w:val="en-AU"/>
              </w:rPr>
              <w:t>Escorting pupils by transport</w:t>
            </w:r>
          </w:p>
          <w:p w14:paraId="5B654F79" w14:textId="77777777" w:rsidR="0069177F" w:rsidRDefault="0069177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Do not work with more than two contacts in one day</w:t>
            </w:r>
          </w:p>
          <w:p w14:paraId="0C2FF222" w14:textId="77777777" w:rsidR="00E1416F" w:rsidRDefault="0069177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 contact is defined as one child, a group of children, a single member of staff, a group of staff</w:t>
            </w:r>
            <w:r w:rsidR="00E1416F">
              <w:rPr>
                <w:rFonts w:ascii="Arial" w:eastAsia="Times New Roman" w:hAnsi="Arial" w:cs="Arial"/>
                <w:color w:val="222222"/>
                <w:spacing w:val="-2"/>
                <w:sz w:val="20"/>
                <w:szCs w:val="20"/>
                <w:lang w:val="en-AU"/>
              </w:rPr>
              <w:t>, a parent or carer or a family group</w:t>
            </w:r>
          </w:p>
          <w:p w14:paraId="5E5AA38D" w14:textId="77777777" w:rsidR="00E1416F" w:rsidRDefault="00E1416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Employers should provide face coverings / PPE to pupil escort</w:t>
            </w:r>
          </w:p>
          <w:p w14:paraId="6BF78F10" w14:textId="306E4E54" w:rsidR="00FE5050" w:rsidRPr="00FE5050" w:rsidRDefault="00E1416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If child is over 5 a face covering must be worn on transport. </w:t>
            </w:r>
            <w:r w:rsidR="00FE5050" w:rsidRPr="00FE5050">
              <w:rPr>
                <w:rFonts w:ascii="Arial" w:eastAsia="Times New Roman" w:hAnsi="Arial" w:cs="Arial"/>
                <w:color w:val="222222"/>
                <w:spacing w:val="-2"/>
                <w:sz w:val="20"/>
                <w:szCs w:val="20"/>
                <w:lang w:val="en-AU"/>
              </w:rPr>
              <w:br/>
              <w:t xml:space="preserve"> </w:t>
            </w: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lastRenderedPageBreak/>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Wash Hands:</w:t>
            </w:r>
          </w:p>
          <w:p w14:paraId="2696D619" w14:textId="77777777" w:rsidR="00EB7F90" w:rsidRPr="00EF7311" w:rsidRDefault="00EB7F90" w:rsidP="0073405B">
            <w:pPr>
              <w:pStyle w:val="ListParagraph"/>
              <w:numPr>
                <w:ilvl w:val="0"/>
                <w:numId w:val="1"/>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73405B">
            <w:pPr>
              <w:pStyle w:val="ListParagraph"/>
              <w:numPr>
                <w:ilvl w:val="0"/>
                <w:numId w:val="1"/>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CA6003" w:rsidP="00EB7F90">
            <w:pPr>
              <w:spacing w:after="160" w:line="259" w:lineRule="auto"/>
              <w:rPr>
                <w:rStyle w:val="Hyperlink"/>
                <w:rFonts w:ascii="Calibri" w:eastAsia="Calibri" w:hAnsi="Calibri" w:cs="Calibri"/>
                <w:color w:val="0563C1"/>
                <w:sz w:val="16"/>
                <w:szCs w:val="16"/>
                <w:lang w:val="en-US"/>
              </w:rPr>
            </w:pPr>
            <w:hyperlink r:id="rId22">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CA6003" w:rsidP="00EB7F90">
            <w:pPr>
              <w:rPr>
                <w:rFonts w:ascii="Arial" w:eastAsia="Times New Roman" w:hAnsi="Arial" w:cs="Arial"/>
                <w:b/>
                <w:bCs/>
                <w:color w:val="222222"/>
                <w:sz w:val="20"/>
                <w:szCs w:val="20"/>
                <w:u w:val="single"/>
              </w:rPr>
            </w:pPr>
            <w:hyperlink r:id="rId23">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B060801" w14:textId="516DD40C" w:rsidR="00E417D6" w:rsidRPr="00E417D6" w:rsidRDefault="00E417D6" w:rsidP="00E417D6">
            <w:pPr>
              <w:shd w:val="clear" w:color="auto" w:fill="ED7D31" w:themeFill="accent2"/>
              <w:spacing w:after="240"/>
              <w:rPr>
                <w:rFonts w:ascii="Arial" w:eastAsia="Times New Roman" w:hAnsi="Arial" w:cs="Arial"/>
                <w:b/>
                <w:bCs/>
                <w:color w:val="222222"/>
                <w:sz w:val="20"/>
                <w:szCs w:val="20"/>
                <w:u w:val="single"/>
                <w:lang w:val="en-AU"/>
              </w:rPr>
            </w:pPr>
            <w:r>
              <w:rPr>
                <w:rFonts w:ascii="Arial" w:eastAsia="Times New Roman" w:hAnsi="Arial" w:cs="Arial"/>
                <w:b/>
                <w:bCs/>
                <w:color w:val="222222"/>
                <w:spacing w:val="-2"/>
                <w:sz w:val="20"/>
                <w:szCs w:val="20"/>
                <w:u w:val="single"/>
                <w:lang w:val="en-AU"/>
              </w:rPr>
              <w:t>INFECTION PREVENTION AND CONTROL</w:t>
            </w:r>
            <w:r>
              <w:rPr>
                <w:rFonts w:ascii="Arial" w:eastAsia="Times New Roman" w:hAnsi="Arial" w:cs="Arial"/>
                <w:b/>
                <w:bCs/>
                <w:color w:val="222222"/>
                <w:spacing w:val="-2"/>
                <w:sz w:val="20"/>
                <w:szCs w:val="20"/>
                <w:u w:val="single"/>
                <w:lang w:val="en-AU"/>
              </w:rPr>
              <w:br/>
            </w:r>
            <w:r w:rsidR="00EB7F90" w:rsidRPr="00EF7311">
              <w:rPr>
                <w:rFonts w:ascii="Arial" w:eastAsia="Times New Roman" w:hAnsi="Arial" w:cs="Arial"/>
                <w:b/>
                <w:bCs/>
                <w:color w:val="222222"/>
                <w:spacing w:val="-2"/>
                <w:sz w:val="20"/>
                <w:szCs w:val="20"/>
                <w:u w:val="single"/>
                <w:lang w:val="en-AU"/>
              </w:rPr>
              <w:t>C</w:t>
            </w:r>
            <w:r w:rsidR="00DF6D84">
              <w:rPr>
                <w:rFonts w:ascii="Arial" w:eastAsia="Times New Roman" w:hAnsi="Arial" w:cs="Arial"/>
                <w:b/>
                <w:bCs/>
                <w:color w:val="222222"/>
                <w:spacing w:val="-2"/>
                <w:sz w:val="20"/>
                <w:szCs w:val="20"/>
                <w:u w:val="single"/>
                <w:lang w:val="en-AU"/>
              </w:rPr>
              <w:t>LEANING</w:t>
            </w:r>
            <w:r>
              <w:rPr>
                <w:rFonts w:ascii="Arial" w:eastAsia="Times New Roman" w:hAnsi="Arial" w:cs="Arial"/>
                <w:b/>
                <w:bCs/>
                <w:color w:val="222222"/>
                <w:spacing w:val="-2"/>
                <w:sz w:val="20"/>
                <w:szCs w:val="20"/>
                <w:u w:val="single"/>
                <w:lang w:val="en-AU"/>
              </w:rPr>
              <w:t xml:space="preserve"> PRACTICES</w:t>
            </w:r>
          </w:p>
          <w:p w14:paraId="0D3316EC" w14:textId="217DA1AD" w:rsidR="00E417D6" w:rsidRPr="00E417D6" w:rsidRDefault="00E417D6" w:rsidP="00EB7F90">
            <w:pPr>
              <w:spacing w:after="240"/>
              <w:rPr>
                <w:rFonts w:ascii="Arial" w:eastAsia="Arial" w:hAnsi="Arial" w:cs="Arial"/>
                <w:color w:val="222222"/>
                <w:sz w:val="20"/>
                <w:szCs w:val="20"/>
                <w:u w:val="single"/>
                <w:lang w:val="en-AU"/>
              </w:rPr>
            </w:pPr>
            <w:r w:rsidRPr="00EF7311">
              <w:rPr>
                <w:rFonts w:ascii="Arial" w:eastAsia="Arial" w:hAnsi="Arial" w:cs="Arial"/>
                <w:b/>
                <w:bCs/>
                <w:color w:val="222222"/>
                <w:sz w:val="20"/>
                <w:szCs w:val="20"/>
                <w:lang w:val="en-AU"/>
              </w:rPr>
              <w:t>Al</w:t>
            </w:r>
            <w:r>
              <w:rPr>
                <w:rFonts w:ascii="Arial" w:eastAsia="Arial" w:hAnsi="Arial" w:cs="Arial"/>
                <w:b/>
                <w:bCs/>
                <w:color w:val="222222"/>
                <w:sz w:val="20"/>
                <w:szCs w:val="20"/>
                <w:lang w:val="en-AU"/>
              </w:rPr>
              <w:t>l</w:t>
            </w:r>
            <w:r w:rsidRPr="00EF7311">
              <w:rPr>
                <w:rFonts w:ascii="Arial" w:eastAsia="Arial" w:hAnsi="Arial" w:cs="Arial"/>
                <w:b/>
                <w:bCs/>
                <w:color w:val="222222"/>
                <w:sz w:val="20"/>
                <w:szCs w:val="20"/>
                <w:lang w:val="en-AU"/>
              </w:rPr>
              <w:t xml:space="preserve"> cleaning should be done in line with Health Protection Scotland COVID</w:t>
            </w:r>
            <w:r>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7113AF0D" w14:textId="1C385FAB" w:rsidR="00EB7F90" w:rsidRDefault="00E417D6" w:rsidP="00E417D6">
            <w:pPr>
              <w:spacing w:after="240"/>
              <w:rPr>
                <w:rFonts w:ascii="Arial" w:eastAsia="Arial" w:hAnsi="Arial" w:cs="Arial"/>
                <w:b/>
                <w:bCs/>
                <w:color w:val="222222"/>
                <w:sz w:val="20"/>
                <w:szCs w:val="20"/>
                <w:u w:val="single"/>
                <w:lang w:val="en-AU"/>
              </w:rPr>
            </w:pPr>
            <w:r w:rsidRPr="00D84D53">
              <w:rPr>
                <w:rFonts w:ascii="Arial" w:eastAsia="Arial" w:hAnsi="Arial" w:cs="Arial"/>
                <w:b/>
                <w:bCs/>
                <w:color w:val="222222"/>
                <w:sz w:val="20"/>
                <w:szCs w:val="20"/>
                <w:u w:val="single"/>
                <w:lang w:val="en-AU"/>
              </w:rPr>
              <w:t>General cleaning</w:t>
            </w:r>
          </w:p>
          <w:p w14:paraId="39BAEC7A" w14:textId="097116EB"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Fishermoss will ensure regular (at least twice daily) cleaning of commonly touched objects and surfaces (desks, handles, dining tables etc)</w:t>
            </w:r>
          </w:p>
          <w:p w14:paraId="5288FA3B" w14:textId="42D69F01"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when group of children change (Morning and Afternoon sessions)</w:t>
            </w:r>
          </w:p>
          <w:p w14:paraId="3E9ED39D" w14:textId="26819AF9"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at the end of each session using the standard detergent that are active against viruses and bacteria.</w:t>
            </w:r>
          </w:p>
          <w:p w14:paraId="552309CA" w14:textId="7590259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Careful consideration will be given to cleaning regimes for sensory toys and soft play areas to ensure safe use</w:t>
            </w:r>
          </w:p>
          <w:p w14:paraId="35FF6D06" w14:textId="506291B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Resources such as sand, water and playdough can be used with regular cleaning of the resources. Water and playdough should be replaced on a sessional basis. </w:t>
            </w:r>
          </w:p>
          <w:p w14:paraId="707D6129" w14:textId="7C8F1C32"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Toys and Resources going between Home and Fishermoss Nursery</w:t>
            </w:r>
          </w:p>
          <w:p w14:paraId="1977607E" w14:textId="414BE718"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are discouraged to being in toys from home</w:t>
            </w:r>
          </w:p>
          <w:p w14:paraId="17ED4DD3" w14:textId="2C079A6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Transitional objects, comforters or toys can be used but consideration as to how these are used and stored. These should not be shared with other children</w:t>
            </w:r>
          </w:p>
          <w:p w14:paraId="3ABC5969" w14:textId="401A627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Restrict sharing resources between home and Fishermoss Nursery (Weekends with Mona Monkey and Jessie Zebra) if resources from Fishermoss are taken home they will need to be quarantined for 72 hours on return to the setting and must be cleaned before the next usage.</w:t>
            </w:r>
          </w:p>
          <w:p w14:paraId="4F4182CB" w14:textId="6D7BFBC1" w:rsidR="008D7BEC" w:rsidRDefault="008D7BEC" w:rsidP="008D7BEC">
            <w:pPr>
              <w:spacing w:after="240"/>
              <w:rPr>
                <w:rFonts w:ascii="Arial" w:eastAsia="Arial" w:hAnsi="Arial" w:cs="Arial"/>
                <w:color w:val="222222"/>
                <w:sz w:val="20"/>
                <w:szCs w:val="20"/>
                <w:lang w:val="en-AU"/>
              </w:rPr>
            </w:pPr>
          </w:p>
          <w:p w14:paraId="2488E0CC" w14:textId="77777777" w:rsidR="008D7BEC" w:rsidRDefault="008D7BEC" w:rsidP="008D7BEC">
            <w:pPr>
              <w:pStyle w:val="NormalWeb"/>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lastRenderedPageBreak/>
              <w:t xml:space="preserve">PPE – Disposable gloves, disposable </w:t>
            </w:r>
            <w:proofErr w:type="gramStart"/>
            <w:r w:rsidRPr="008D7BEC">
              <w:rPr>
                <w:rFonts w:ascii="Arial" w:hAnsi="Arial" w:cs="Arial"/>
                <w:color w:val="000000"/>
                <w:sz w:val="20"/>
                <w:szCs w:val="20"/>
              </w:rPr>
              <w:t>aprons</w:t>
            </w:r>
            <w:proofErr w:type="gramEnd"/>
            <w:r w:rsidRPr="008D7BEC">
              <w:rPr>
                <w:rFonts w:ascii="Arial" w:hAnsi="Arial" w:cs="Arial"/>
                <w:color w:val="000000"/>
                <w:sz w:val="20"/>
                <w:szCs w:val="20"/>
              </w:rPr>
              <w:t xml:space="preserve"> and Type IIR masks must be worn to carry out decontamination clean.</w:t>
            </w:r>
          </w:p>
          <w:p w14:paraId="4FA66644"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PPE to be put on just outside of the contamination area and removed outside area of contamination </w:t>
            </w:r>
          </w:p>
          <w:p w14:paraId="3A934D7C"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Once a possible case has left the premises a thorough decontamination clean must take place </w:t>
            </w:r>
          </w:p>
          <w:p w14:paraId="1471FAA0"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should include the persons immediate workstation for a radius of 2metres and any area the individual has spent more than 15minutes in.</w:t>
            </w:r>
          </w:p>
          <w:p w14:paraId="0E1FB3A1"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Investigations as to where the individual has been needs to be identified by the building management and reported to the relevant person.</w:t>
            </w:r>
          </w:p>
          <w:p w14:paraId="7F94E987"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The Head of Establishment should decide who should carry out the cleaning depending on immediate availability of cleaning staff, site-based staff and or ability to isolate the area.</w:t>
            </w:r>
          </w:p>
          <w:p w14:paraId="2FC7A9A0"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Consideration should be given to isolate immediate and wider are until relevant staff have been briefed and have the appropriate PPE and equipment ready to use.</w:t>
            </w:r>
          </w:p>
          <w:p w14:paraId="22DAC9E6"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Head of Establishment to contact Cleaning Services to advise if cleaning staff are to undertake the clean.</w:t>
            </w:r>
          </w:p>
          <w:p w14:paraId="78ADE5DB"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Services will contact cleaning staff, directly to provide information as to cleaning requirement &amp; arrange any additional training/guidance or support. Cleaning Services may also be contacted to provide guidance for site-based staff who are undertaking clean.</w:t>
            </w:r>
          </w:p>
          <w:p w14:paraId="48FC147B"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Disinfect ALL surfaces in the room/area the person was isolated/placed, including all potentially High Contact Areas such as handles, grab rails, bathrooms, telephones, IT equipment and service user equipment e.g. wheelchair</w:t>
            </w:r>
            <w:r>
              <w:rPr>
                <w:rFonts w:ascii="Arial" w:hAnsi="Arial" w:cs="Arial"/>
                <w:color w:val="000000"/>
                <w:sz w:val="20"/>
                <w:szCs w:val="20"/>
              </w:rPr>
              <w:t>.</w:t>
            </w:r>
          </w:p>
          <w:p w14:paraId="12125C97"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lastRenderedPageBreak/>
              <w:t xml:space="preserve">Ideally OXIVIR Plus should be used but SUMA BAC D10 can be used. Follow manufacturer’s instructions for dilution, </w:t>
            </w:r>
            <w:proofErr w:type="gramStart"/>
            <w:r w:rsidRPr="008D7BEC">
              <w:rPr>
                <w:rFonts w:ascii="Arial" w:hAnsi="Arial" w:cs="Arial"/>
                <w:color w:val="000000"/>
                <w:sz w:val="20"/>
                <w:szCs w:val="20"/>
              </w:rPr>
              <w:t>application</w:t>
            </w:r>
            <w:proofErr w:type="gramEnd"/>
            <w:r w:rsidRPr="008D7BEC">
              <w:rPr>
                <w:rFonts w:ascii="Arial" w:hAnsi="Arial" w:cs="Arial"/>
                <w:color w:val="000000"/>
                <w:sz w:val="20"/>
                <w:szCs w:val="20"/>
              </w:rPr>
              <w:t xml:space="preserve"> and contact times.</w:t>
            </w:r>
          </w:p>
          <w:p w14:paraId="0DDF9445"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DISPOSABLE CLOTHS/PAPER ROLL MUST BE USED. </w:t>
            </w:r>
          </w:p>
          <w:p w14:paraId="093CD15D"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Use blue and red mops as usual but dispose of after use</w:t>
            </w:r>
            <w:r>
              <w:rPr>
                <w:rFonts w:ascii="Arial" w:hAnsi="Arial" w:cs="Arial"/>
                <w:color w:val="000000"/>
                <w:sz w:val="20"/>
                <w:szCs w:val="20"/>
              </w:rPr>
              <w:t>.</w:t>
            </w:r>
          </w:p>
          <w:p w14:paraId="4DCA2412"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ALL disposable items used in decontamination/focused clean- Category 3, including cloths, paper roll and mophead, PPE or items which have been in contact with a suspected case, should be double bagged and tied.</w:t>
            </w:r>
          </w:p>
          <w:p w14:paraId="751D6608"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 should be put in a secure location.</w:t>
            </w:r>
          </w:p>
          <w:p w14:paraId="1C7D345E"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Double bag should be stored for 72 hours and dated/labelled when the72 hours starts and finishes. </w:t>
            </w:r>
          </w:p>
          <w:p w14:paraId="2F360124" w14:textId="61873EB3" w:rsidR="008D7BEC" w:rsidRP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bags can be disposed of in normal waste after the designated 72 hours quarantine. HANDS MUST BE WASHED WITH SOAP AND RUNNING WATER Body Fluid – Deep Clean – (Major Infection Incident) – Category 4 (Aberdeenshire Cleaning Guidance - 26.11.20)</w:t>
            </w:r>
          </w:p>
          <w:p w14:paraId="2A0C3EB0" w14:textId="320504CE"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Comfortable Areas</w:t>
            </w:r>
          </w:p>
          <w:p w14:paraId="05963080" w14:textId="7DB999D4" w:rsidR="00D84D53" w:rsidRDefault="00D84D53"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 xml:space="preserve">Soft furnishings such as throws, if required, should be used by individual </w:t>
            </w:r>
            <w:proofErr w:type="gramStart"/>
            <w:r>
              <w:rPr>
                <w:rFonts w:ascii="Arial" w:eastAsia="Arial" w:hAnsi="Arial" w:cs="Arial"/>
                <w:color w:val="222222"/>
                <w:sz w:val="20"/>
                <w:szCs w:val="20"/>
                <w:lang w:val="en-AU"/>
              </w:rPr>
              <w:t>children</w:t>
            </w:r>
            <w:proofErr w:type="gramEnd"/>
            <w:r>
              <w:rPr>
                <w:rFonts w:ascii="Arial" w:eastAsia="Arial" w:hAnsi="Arial" w:cs="Arial"/>
                <w:color w:val="222222"/>
                <w:sz w:val="20"/>
                <w:szCs w:val="20"/>
                <w:lang w:val="en-AU"/>
              </w:rPr>
              <w:t xml:space="preserve"> and washed after use.</w:t>
            </w:r>
          </w:p>
          <w:p w14:paraId="544F5C51" w14:textId="0383FE96" w:rsidR="00D84D53" w:rsidRDefault="002B5B5B"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Sleep – children should have individual bedding, stored in individual bags. Bedding should be laundered frequently. (currently no sleepers at Fishermoss).</w:t>
            </w:r>
          </w:p>
          <w:p w14:paraId="79CA68CD" w14:textId="3AF52295" w:rsidR="002B5B5B" w:rsidRDefault="002B5B5B" w:rsidP="002B5B5B">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Clothing</w:t>
            </w:r>
          </w:p>
          <w:p w14:paraId="693C7F80" w14:textId="58E6BF57"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Parents should, where possible, provide clothing for outdoor play</w:t>
            </w:r>
          </w:p>
          <w:p w14:paraId="27475C53" w14:textId="435F92E2"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should not share outdoor clothes or footwear</w:t>
            </w:r>
          </w:p>
          <w:p w14:paraId="4492CD54" w14:textId="105C0E76"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Clothing belonging to the setting should be allocated to one child, within the session and laundered/cleaned before being used by another child</w:t>
            </w:r>
          </w:p>
          <w:p w14:paraId="36A38349" w14:textId="0B7AB8ED" w:rsidR="002B5B5B" w:rsidRDefault="002B5B5B" w:rsidP="002B5B5B">
            <w:pPr>
              <w:spacing w:after="240"/>
              <w:rPr>
                <w:rFonts w:ascii="Arial" w:eastAsia="Arial" w:hAnsi="Arial" w:cs="Arial"/>
                <w:color w:val="222222"/>
                <w:sz w:val="20"/>
                <w:szCs w:val="20"/>
                <w:lang w:val="en-AU"/>
              </w:rPr>
            </w:pPr>
            <w:r>
              <w:rPr>
                <w:rFonts w:ascii="Arial" w:eastAsia="Arial" w:hAnsi="Arial" w:cs="Arial"/>
                <w:b/>
                <w:bCs/>
                <w:color w:val="222222"/>
                <w:sz w:val="20"/>
                <w:szCs w:val="20"/>
                <w:u w:val="single"/>
                <w:lang w:val="en-AU"/>
              </w:rPr>
              <w:lastRenderedPageBreak/>
              <w:t>Eating</w:t>
            </w:r>
          </w:p>
          <w:p w14:paraId="7E1521B4" w14:textId="40E05AE0" w:rsidR="002B5B5B" w:rsidRPr="00107678" w:rsidRDefault="002B5B5B" w:rsidP="0073405B">
            <w:pPr>
              <w:pStyle w:val="ListParagraph"/>
              <w:numPr>
                <w:ilvl w:val="0"/>
                <w:numId w:val="16"/>
              </w:numPr>
              <w:spacing w:after="240"/>
              <w:rPr>
                <w:rFonts w:ascii="Arial" w:eastAsia="Arial" w:hAnsi="Arial" w:cs="Arial"/>
                <w:b/>
                <w:bCs/>
                <w:color w:val="222222"/>
                <w:sz w:val="20"/>
                <w:szCs w:val="20"/>
                <w:u w:val="single"/>
                <w:lang w:val="en-AU"/>
              </w:rPr>
            </w:pPr>
            <w:r w:rsidRPr="002B5B5B">
              <w:rPr>
                <w:rFonts w:ascii="Arial" w:eastAsia="Arial" w:hAnsi="Arial" w:cs="Arial"/>
                <w:b/>
                <w:bCs/>
                <w:color w:val="222222"/>
                <w:sz w:val="20"/>
                <w:szCs w:val="20"/>
                <w:u w:val="single"/>
                <w:lang w:val="en-AU"/>
              </w:rPr>
              <w:t>ALL</w:t>
            </w:r>
            <w:r>
              <w:rPr>
                <w:rFonts w:ascii="Arial" w:eastAsia="Arial" w:hAnsi="Arial" w:cs="Arial"/>
                <w:b/>
                <w:bCs/>
                <w:color w:val="222222"/>
                <w:sz w:val="20"/>
                <w:szCs w:val="20"/>
                <w:u w:val="single"/>
                <w:lang w:val="en-AU"/>
              </w:rPr>
              <w:t xml:space="preserve"> </w:t>
            </w:r>
            <w:r>
              <w:rPr>
                <w:rFonts w:ascii="Arial" w:eastAsia="Arial" w:hAnsi="Arial" w:cs="Arial"/>
                <w:color w:val="222222"/>
                <w:sz w:val="20"/>
                <w:szCs w:val="20"/>
                <w:lang w:val="en-AU"/>
              </w:rPr>
              <w:t xml:space="preserve">surfaces within snack/eating area must be wiped </w:t>
            </w:r>
            <w:r w:rsidR="00107678">
              <w:rPr>
                <w:rFonts w:ascii="Arial" w:eastAsia="Arial" w:hAnsi="Arial" w:cs="Arial"/>
                <w:color w:val="222222"/>
                <w:sz w:val="20"/>
                <w:szCs w:val="20"/>
                <w:lang w:val="en-AU"/>
              </w:rPr>
              <w:t>down and disinfected between group of children (e.g. tables, cupboards, microwave, kettle etc).</w:t>
            </w:r>
          </w:p>
          <w:p w14:paraId="7A0B2AEC" w14:textId="56EE0E30"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Crockery, </w:t>
            </w:r>
            <w:proofErr w:type="gramStart"/>
            <w:r>
              <w:rPr>
                <w:rFonts w:ascii="Arial" w:eastAsia="Arial" w:hAnsi="Arial" w:cs="Arial"/>
                <w:color w:val="222222"/>
                <w:sz w:val="20"/>
                <w:szCs w:val="20"/>
                <w:lang w:val="en-AU"/>
              </w:rPr>
              <w:t>utensils</w:t>
            </w:r>
            <w:proofErr w:type="gramEnd"/>
            <w:r>
              <w:rPr>
                <w:rFonts w:ascii="Arial" w:eastAsia="Arial" w:hAnsi="Arial" w:cs="Arial"/>
                <w:color w:val="222222"/>
                <w:sz w:val="20"/>
                <w:szCs w:val="20"/>
                <w:lang w:val="en-AU"/>
              </w:rPr>
              <w:t xml:space="preserve"> and equipment in eating area/kitchen should be cleaned with general purpose detergent and dried thoroughly before being stored and reused.</w:t>
            </w:r>
          </w:p>
          <w:p w14:paraId="05A331C4" w14:textId="637649F5"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should use their own cup/cutlery and ensure these are cleaned straight away. These should be dried thoroughly before stored and reused.</w:t>
            </w:r>
          </w:p>
          <w:p w14:paraId="4C002E7E" w14:textId="26A5A796"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Staff should not share communal areas if they cannot socially distance or if cleaning schedules not in place. </w:t>
            </w:r>
          </w:p>
          <w:p w14:paraId="3C1AFF8E" w14:textId="178ED07A" w:rsidR="00107678" w:rsidRDefault="00107678" w:rsidP="00107678">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General Advice:</w:t>
            </w:r>
          </w:p>
          <w:p w14:paraId="5CE08A25" w14:textId="3F0A82F5"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If building has been closed for many weeks, appropriate and thorough cleaning must take place before opening.</w:t>
            </w:r>
          </w:p>
          <w:p w14:paraId="114EC42D" w14:textId="29E7A65A"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Open doors and windows to encourage natural ventilation.</w:t>
            </w:r>
          </w:p>
          <w:p w14:paraId="36E59D91" w14:textId="17ACF96F"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Increase cleaning frequency of frequently touched surfaces, two hourly and before and after meals and snacks.</w:t>
            </w:r>
          </w:p>
          <w:p w14:paraId="61E9CC26" w14:textId="6CB69C27"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made available throughout the session for staff. These will be provided by Janitorial/Cleaning services.</w:t>
            </w:r>
          </w:p>
          <w:p w14:paraId="34916ECB" w14:textId="13CCC0C9" w:rsidR="00107678" w:rsidRPr="00FF65ED"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to devise a cleaning schedule and identify procedures and cleaning products to be used.</w:t>
            </w:r>
          </w:p>
          <w:p w14:paraId="0B438262" w14:textId="675C8112"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schedule to be recorded.</w:t>
            </w:r>
          </w:p>
          <w:p w14:paraId="62D07B95" w14:textId="5263EB6F"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stored for ease of use and to avoid cross contamination.</w:t>
            </w:r>
          </w:p>
          <w:p w14:paraId="5E4BD0BF" w14:textId="7444AB31"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Follow manufactures instructions for dilution, application, and contact times for surfaces.</w:t>
            </w:r>
          </w:p>
          <w:p w14:paraId="09687CED" w14:textId="6A8D8FE0"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Avoid creating splashes when cleaning.</w:t>
            </w:r>
          </w:p>
          <w:p w14:paraId="53D574D7" w14:textId="0D62215A"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Routine cleaning and disinfection of frequently touched objects and surfaces, e.g. telephone, chairs, keyboard, tables, desks, tables, light switches, taps and door handles.</w:t>
            </w:r>
          </w:p>
          <w:p w14:paraId="08A6447A" w14:textId="0D111C76"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Routine toilet cleaning, paying attention to touch surfaces – doors, flush handles, </w:t>
            </w:r>
            <w:proofErr w:type="gramStart"/>
            <w:r>
              <w:rPr>
                <w:rFonts w:ascii="Arial" w:eastAsia="Arial" w:hAnsi="Arial" w:cs="Arial"/>
                <w:color w:val="222222"/>
                <w:sz w:val="20"/>
                <w:szCs w:val="20"/>
                <w:lang w:val="en-AU"/>
              </w:rPr>
              <w:t>soap</w:t>
            </w:r>
            <w:proofErr w:type="gramEnd"/>
            <w:r>
              <w:rPr>
                <w:rFonts w:ascii="Arial" w:eastAsia="Arial" w:hAnsi="Arial" w:cs="Arial"/>
                <w:color w:val="222222"/>
                <w:sz w:val="20"/>
                <w:szCs w:val="20"/>
                <w:lang w:val="en-AU"/>
              </w:rPr>
              <w:t xml:space="preserve"> and paper product dispensers. </w:t>
            </w:r>
          </w:p>
          <w:p w14:paraId="647D904A" w14:textId="2029CC99"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Avoid leaving food stuff exposed and open for communal sharing unless individually wrapped. </w:t>
            </w:r>
          </w:p>
          <w:p w14:paraId="7E9AD242" w14:textId="5E9FB218" w:rsidR="00FF65ED" w:rsidRPr="008D7BEC"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When undertaking general cleaning, double glove and change top pair of gloves often.</w:t>
            </w:r>
          </w:p>
          <w:p w14:paraId="2F803BBB" w14:textId="5333EA19" w:rsidR="008D7BEC" w:rsidRPr="008D7BEC"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lastRenderedPageBreak/>
              <w:t>Cleaning equipment and spray bottles should be cleaned before use and thoroughly cleaned after use. 26.11.20</w:t>
            </w:r>
          </w:p>
          <w:p w14:paraId="09A8A87D" w14:textId="56FAB1EB" w:rsidR="008D7BEC" w:rsidRPr="00FF65ED"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All disposable items should be double bagged and then placed in normal waste. 26.11.20</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 xml:space="preserve">Disinfect within quarantine area, where person was placed/isolated, including all potentially contaminated high contact areas such as door handles, </w:t>
            </w:r>
            <w:proofErr w:type="gramStart"/>
            <w:r w:rsidRPr="00EF7311">
              <w:rPr>
                <w:rFonts w:ascii="Arial" w:eastAsia="Arial" w:hAnsi="Arial" w:cs="Arial"/>
                <w:color w:val="222222"/>
                <w:sz w:val="20"/>
                <w:szCs w:val="20"/>
                <w:lang w:val="en-AU"/>
              </w:rPr>
              <w:t>rails</w:t>
            </w:r>
            <w:proofErr w:type="gramEnd"/>
            <w:r w:rsidRPr="00EF7311">
              <w:rPr>
                <w:rFonts w:ascii="Arial" w:eastAsia="Arial" w:hAnsi="Arial" w:cs="Arial"/>
                <w:color w:val="222222"/>
                <w:sz w:val="20"/>
                <w:szCs w:val="20"/>
                <w:lang w:val="en-AU"/>
              </w:rPr>
              <w:t xml:space="preserve">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FC6450" w:rsidRDefault="00EB7F90" w:rsidP="00EB7F90">
            <w:pPr>
              <w:spacing w:after="240"/>
              <w:rPr>
                <w:rFonts w:ascii="Arial" w:hAnsi="Arial" w:cs="Arial"/>
                <w:b/>
                <w:bCs/>
                <w:color w:val="222222"/>
                <w:sz w:val="20"/>
                <w:szCs w:val="20"/>
                <w:u w:val="single"/>
                <w:lang w:val="en-AU"/>
              </w:rPr>
            </w:pPr>
            <w:r w:rsidRPr="00FC6450">
              <w:rPr>
                <w:rFonts w:ascii="Arial" w:hAnsi="Arial" w:cs="Arial"/>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lastRenderedPageBreak/>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AB2A97F" w:rsidR="00EB7F90" w:rsidRDefault="00EB7F90" w:rsidP="00EB7F90">
            <w:pPr>
              <w:spacing w:after="240"/>
              <w:rPr>
                <w:rFonts w:ascii="Arial" w:hAnsi="Arial" w:cs="Arial"/>
                <w:color w:val="222222"/>
                <w:sz w:val="20"/>
                <w:szCs w:val="20"/>
                <w:lang w:val="en-AU"/>
              </w:rPr>
            </w:pPr>
            <w:r w:rsidRPr="00EF7311">
              <w:rPr>
                <w:rFonts w:ascii="Arial" w:hAnsi="Arial" w:cs="Arial"/>
                <w:color w:val="222222"/>
                <w:sz w:val="20"/>
                <w:szCs w:val="20"/>
                <w:lang w:val="en-AU"/>
              </w:rPr>
              <w:t xml:space="preserve"> If furnishing is heavily contaminated, you may have to discard it.</w:t>
            </w:r>
          </w:p>
          <w:p w14:paraId="4DB621DD"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 xml:space="preserve">Products and Cloths - 26.11.20 </w:t>
            </w:r>
            <w:r>
              <w:rPr>
                <w:rFonts w:ascii="Arial" w:hAnsi="Arial" w:cs="Arial"/>
                <w:color w:val="000000"/>
                <w:sz w:val="20"/>
                <w:szCs w:val="20"/>
              </w:rPr>
              <w:br/>
            </w:r>
            <w:r w:rsidRPr="00D62C37">
              <w:rPr>
                <w:rFonts w:ascii="Arial" w:hAnsi="Arial" w:cs="Arial"/>
                <w:color w:val="000000"/>
                <w:sz w:val="20"/>
                <w:szCs w:val="20"/>
              </w:rPr>
              <w:t>SUMA BAC D10: Cleaner Disinfectant – suitable for all areas during an outbreak</w:t>
            </w:r>
          </w:p>
          <w:p w14:paraId="3C633A5F"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SANI 4 in 1: Acidic based Cleaner Disinfectant (Accelerated Hydrogen Peroxide) – only suitable for use in toilets</w:t>
            </w:r>
          </w:p>
          <w:p w14:paraId="7F0E0B51"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OXIVIR: broad Spectrum Cleaner Disinfectant (Accelerated Hydrogen Peroxide) – suitable for all areas during outbreak. DO NOT use at same time as COVID</w:t>
            </w:r>
            <w:r>
              <w:rPr>
                <w:rFonts w:ascii="Arial" w:hAnsi="Arial" w:cs="Arial"/>
                <w:color w:val="000000"/>
                <w:sz w:val="20"/>
                <w:szCs w:val="20"/>
              </w:rPr>
              <w:t xml:space="preserve"> </w:t>
            </w:r>
            <w:r w:rsidRPr="00D62C37">
              <w:rPr>
                <w:rFonts w:ascii="Arial" w:hAnsi="Arial" w:cs="Arial"/>
                <w:color w:val="000000"/>
                <w:sz w:val="20"/>
                <w:szCs w:val="20"/>
              </w:rPr>
              <w:t>guard Two Stage Cleaning – 26.11.20 Clean and then disinfect - for soiled surfaces</w:t>
            </w:r>
          </w:p>
          <w:p w14:paraId="2E8F2FF6"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Clean until surfaces are visibly clean</w:t>
            </w:r>
          </w:p>
          <w:p w14:paraId="620C5C7E"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Disinfect leaving products on surface as per manufactures contact time guidance One Stage Disinfection – 26.11.20 For visibly clean surfaces</w:t>
            </w:r>
          </w:p>
          <w:p w14:paraId="7370C1AF"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Apply disinfectant leaving product on surface as per manufacturers contact time Spray Bottles &amp; Non-Disposable Cleaning Equipment – 26.11.20</w:t>
            </w:r>
          </w:p>
          <w:p w14:paraId="3664885E"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Mop handles, spray bottles trigger mechanism and other frequently touched parts of cleaning equipment should be wiped with disinfectant and left to air dry at the end of cleaning shift. Microfibre Cloths/ Colour coded cloths -26.11.20</w:t>
            </w:r>
          </w:p>
          <w:p w14:paraId="6B2FC1A4"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To be laundered in Washing Machine at a minimum temperature of 60 degrees. Do Not use fabric conditioner.</w:t>
            </w:r>
          </w:p>
          <w:p w14:paraId="12781C3B"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If NO washing machine facilities are available disposable cloths should be considered</w:t>
            </w:r>
          </w:p>
          <w:p w14:paraId="331D6C5E" w14:textId="037DE308" w:rsidR="00D62C37" w:rsidRP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 xml:space="preserve">Disposable Cloths must be used for Category 3 cleans and above Laundry - 26.11.20 Any contaminated item of personal clothing used </w:t>
            </w:r>
            <w:r w:rsidRPr="00D62C37">
              <w:rPr>
                <w:rFonts w:ascii="Arial" w:hAnsi="Arial" w:cs="Arial"/>
                <w:color w:val="000000"/>
                <w:sz w:val="20"/>
                <w:szCs w:val="20"/>
              </w:rPr>
              <w:lastRenderedPageBreak/>
              <w:t>by an individual should be double bagged and tied and returned to the individual</w:t>
            </w:r>
          </w:p>
          <w:p w14:paraId="68426F56" w14:textId="5DA5B3B3" w:rsidR="00EB7F90" w:rsidRDefault="00EB7F90" w:rsidP="00EB7F90">
            <w:pPr>
              <w:spacing w:after="240"/>
              <w:rPr>
                <w:rFonts w:ascii="Arial" w:hAnsi="Arial" w:cs="Arial"/>
                <w:b/>
                <w:bCs/>
                <w:i/>
                <w:iCs/>
                <w:color w:val="0070C0"/>
                <w:sz w:val="20"/>
                <w:szCs w:val="20"/>
                <w:lang w:val="en-AU"/>
              </w:rPr>
            </w:pPr>
            <w:r w:rsidRPr="00EF7311">
              <w:rPr>
                <w:rFonts w:ascii="Arial" w:hAnsi="Arial" w:cs="Arial"/>
                <w:b/>
                <w:bCs/>
                <w:i/>
                <w:iCs/>
                <w:color w:val="222222"/>
                <w:sz w:val="20"/>
                <w:szCs w:val="20"/>
                <w:lang w:val="en-AU"/>
              </w:rPr>
              <w:t xml:space="preserve">Contact:   </w:t>
            </w:r>
            <w:r w:rsidR="00CE71F5" w:rsidRPr="00CE71F5">
              <w:rPr>
                <w:rFonts w:ascii="Arial" w:hAnsi="Arial" w:cs="Arial"/>
                <w:b/>
                <w:bCs/>
                <w:i/>
                <w:iCs/>
                <w:color w:val="0070C0"/>
                <w:sz w:val="20"/>
                <w:szCs w:val="20"/>
                <w:lang w:val="en-AU"/>
              </w:rPr>
              <w:t>Arthur Pearson</w:t>
            </w:r>
          </w:p>
          <w:p w14:paraId="38EBD390" w14:textId="22419480" w:rsidR="00FF65ED" w:rsidRDefault="00FF65ED" w:rsidP="00EB7F90">
            <w:pPr>
              <w:spacing w:after="240"/>
              <w:rPr>
                <w:rFonts w:ascii="Arial" w:hAnsi="Arial" w:cs="Arial"/>
                <w:sz w:val="20"/>
                <w:szCs w:val="20"/>
                <w:lang w:val="en-AU"/>
              </w:rPr>
            </w:pPr>
            <w:r>
              <w:rPr>
                <w:rFonts w:ascii="Arial" w:hAnsi="Arial" w:cs="Arial"/>
                <w:sz w:val="20"/>
                <w:szCs w:val="20"/>
                <w:lang w:val="en-AU"/>
              </w:rPr>
              <w:t>Update 11.8.20</w:t>
            </w:r>
          </w:p>
          <w:p w14:paraId="48EAB3B0" w14:textId="6FB9D046"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All cleaners and staff must be aware of individual schools Risk Assessments</w:t>
            </w:r>
          </w:p>
          <w:p w14:paraId="4677FEA5" w14:textId="764A17F4"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Extra cleaning hours provided during the ELC day</w:t>
            </w:r>
          </w:p>
          <w:p w14:paraId="1385D72A" w14:textId="0E7BD9EA"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School cleaners with clean surfaces and high frequency touch points (HFTPs). Surfaces will then be suitably disinfected and allowed to remain wet for the recommended contact time. Surfaces and HFTPs will be wiped to remove any residue. </w:t>
            </w:r>
          </w:p>
          <w:p w14:paraId="4063AC84" w14:textId="50BAC692"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Cleaners will clean communal areas (defined </w:t>
            </w:r>
            <w:r w:rsidR="00E60D66">
              <w:rPr>
                <w:rFonts w:ascii="Arial" w:hAnsi="Arial" w:cs="Arial"/>
                <w:sz w:val="20"/>
                <w:szCs w:val="20"/>
                <w:lang w:val="en-AU"/>
              </w:rPr>
              <w:t>as non-classroom educational areas such as corridors, stairwells, libraries, staffroom/kitchen area, staff toilets and changing room/pupil toilets which are used by the school during school hours.</w:t>
            </w:r>
          </w:p>
          <w:p w14:paraId="2860B0BF" w14:textId="3A4BEEB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Areas or items used by individual staff or pupils are the responsibility of the individual to clean (e.g. keyboard, iPads etc).</w:t>
            </w:r>
          </w:p>
          <w:p w14:paraId="0E12418C" w14:textId="16BA1116"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Individual offices, dining areas and school kitchens will not be cleaned. </w:t>
            </w:r>
          </w:p>
          <w:p w14:paraId="7B2E3B4D" w14:textId="1FA96B2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HFTPs should be cleaned regularly by staff, especially where it is ob</w:t>
            </w:r>
            <w:r w:rsidR="00FC6450">
              <w:rPr>
                <w:rFonts w:ascii="Arial" w:hAnsi="Arial" w:cs="Arial"/>
                <w:sz w:val="20"/>
                <w:szCs w:val="20"/>
                <w:lang w:val="en-AU"/>
              </w:rPr>
              <w:t xml:space="preserve">served that multiple people are touching a surface. </w:t>
            </w:r>
          </w:p>
          <w:p w14:paraId="4181112C" w14:textId="6C250199" w:rsidR="00FC6450" w:rsidRDefault="00FC6450" w:rsidP="00FC6450">
            <w:pPr>
              <w:spacing w:after="240"/>
              <w:rPr>
                <w:rFonts w:ascii="Arial" w:hAnsi="Arial" w:cs="Arial"/>
                <w:sz w:val="20"/>
                <w:szCs w:val="20"/>
                <w:lang w:val="en-AU"/>
              </w:rPr>
            </w:pPr>
            <w:r>
              <w:rPr>
                <w:rFonts w:ascii="Arial" w:hAnsi="Arial" w:cs="Arial"/>
                <w:sz w:val="20"/>
                <w:szCs w:val="20"/>
                <w:lang w:val="en-AU"/>
              </w:rPr>
              <w:t>Update 20.08.20</w:t>
            </w:r>
          </w:p>
          <w:p w14:paraId="62BB410B" w14:textId="00496E66"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One use cloth if safe can be used more than once if they are laundered. These should be disposed of when they become worn. </w:t>
            </w:r>
          </w:p>
          <w:p w14:paraId="1C1CE5CC" w14:textId="29BF6B21"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Non disposable mops can be used more than once for regular routine cleaning but should be cleaned through between uses. Where you have bodily fluids spills cleaning including suspected COVID-19 case use disposable mop/cloths, follow the guidance, and dispose of them immediately.</w:t>
            </w:r>
          </w:p>
          <w:p w14:paraId="2F7D885D" w14:textId="15390809" w:rsidR="00FC6450" w:rsidRDefault="00FC6450" w:rsidP="00FC6450">
            <w:pPr>
              <w:spacing w:after="240"/>
              <w:rPr>
                <w:rFonts w:ascii="Arial" w:hAnsi="Arial" w:cs="Arial"/>
                <w:sz w:val="20"/>
                <w:szCs w:val="20"/>
                <w:lang w:val="en-AU"/>
              </w:rPr>
            </w:pPr>
            <w:r>
              <w:rPr>
                <w:rFonts w:ascii="Arial" w:hAnsi="Arial" w:cs="Arial"/>
                <w:sz w:val="20"/>
                <w:szCs w:val="20"/>
                <w:lang w:val="en-AU"/>
              </w:rPr>
              <w:t>Update 20.10.20</w:t>
            </w:r>
          </w:p>
          <w:p w14:paraId="47F6111C" w14:textId="4EDFF4AC" w:rsidR="00FC6450" w:rsidRPr="00FC6450" w:rsidRDefault="00FC6450" w:rsidP="0073405B">
            <w:pPr>
              <w:pStyle w:val="ListParagraph"/>
              <w:numPr>
                <w:ilvl w:val="0"/>
                <w:numId w:val="20"/>
              </w:numPr>
              <w:spacing w:after="240"/>
              <w:rPr>
                <w:rFonts w:ascii="Arial" w:hAnsi="Arial" w:cs="Arial"/>
                <w:sz w:val="20"/>
                <w:szCs w:val="20"/>
                <w:lang w:val="en-AU"/>
              </w:rPr>
            </w:pPr>
            <w:r>
              <w:rPr>
                <w:rFonts w:ascii="Arial" w:hAnsi="Arial" w:cs="Arial"/>
                <w:sz w:val="20"/>
                <w:szCs w:val="20"/>
                <w:lang w:val="en-AU"/>
              </w:rPr>
              <w:t>Advice from the Health and Safety team is that once a symptomatic person has left the premises the area/room where they have been needs to undergo an enhanced clean as soon as possible.</w:t>
            </w:r>
          </w:p>
          <w:p w14:paraId="57B6201D" w14:textId="1BA0580E" w:rsidR="00EB7F90" w:rsidRPr="00EF7311" w:rsidRDefault="00112E3C" w:rsidP="00EB7F90">
            <w:pPr>
              <w:rPr>
                <w:rFonts w:ascii="Arial" w:hAnsi="Arial" w:cs="Arial"/>
                <w:b/>
                <w:bCs/>
                <w:color w:val="000000" w:themeColor="text1"/>
                <w:sz w:val="20"/>
                <w:szCs w:val="20"/>
                <w:u w:val="single"/>
              </w:rPr>
            </w:pPr>
            <w:r w:rsidRPr="00522AC0">
              <w:rPr>
                <w:rFonts w:ascii="Arial" w:hAnsi="Arial" w:cs="Arial"/>
                <w:b/>
                <w:bCs/>
                <w:color w:val="000000" w:themeColor="text1"/>
                <w:sz w:val="20"/>
                <w:szCs w:val="20"/>
                <w:highlight w:val="yellow"/>
                <w:u w:val="single"/>
              </w:rPr>
              <w:lastRenderedPageBreak/>
              <w:t xml:space="preserve">Temperature and </w:t>
            </w:r>
            <w:r w:rsidR="00EB7F90" w:rsidRPr="00522AC0">
              <w:rPr>
                <w:rFonts w:ascii="Arial" w:hAnsi="Arial" w:cs="Arial"/>
                <w:b/>
                <w:bCs/>
                <w:color w:val="000000" w:themeColor="text1"/>
                <w:sz w:val="20"/>
                <w:szCs w:val="20"/>
                <w:highlight w:val="yellow"/>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 xml:space="preserve">Leave non-fire doors open to reduce the amount of contact with doors </w:t>
            </w:r>
            <w:proofErr w:type="gramStart"/>
            <w:r w:rsidRPr="00EF7311">
              <w:rPr>
                <w:rFonts w:ascii="Arial" w:eastAsia="Times New Roman" w:hAnsi="Arial" w:cs="Arial"/>
                <w:color w:val="000000" w:themeColor="text1"/>
                <w:sz w:val="20"/>
                <w:szCs w:val="20"/>
              </w:rPr>
              <w:t>and also</w:t>
            </w:r>
            <w:proofErr w:type="gramEnd"/>
            <w:r w:rsidRPr="00EF7311">
              <w:rPr>
                <w:rFonts w:ascii="Arial" w:eastAsia="Times New Roman" w:hAnsi="Arial" w:cs="Arial"/>
                <w:color w:val="000000" w:themeColor="text1"/>
                <w:sz w:val="20"/>
                <w:szCs w:val="20"/>
              </w:rPr>
              <w:t xml:space="preserve">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w:t>
            </w:r>
            <w:proofErr w:type="gramStart"/>
            <w:r w:rsidRPr="00EF7311">
              <w:rPr>
                <w:rFonts w:ascii="Arial" w:hAnsi="Arial" w:cs="Arial"/>
                <w:color w:val="000000" w:themeColor="text1"/>
              </w:rPr>
              <w:t>are able to</w:t>
            </w:r>
            <w:proofErr w:type="gramEnd"/>
            <w:r w:rsidRPr="00EF7311">
              <w:rPr>
                <w:rFonts w:ascii="Arial" w:hAnsi="Arial" w:cs="Arial"/>
                <w:color w:val="000000" w:themeColor="text1"/>
              </w:rPr>
              <w:t xml:space="preserve">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w:t>
            </w:r>
            <w:proofErr w:type="gramStart"/>
            <w:r w:rsidRPr="00EF7311">
              <w:rPr>
                <w:rFonts w:ascii="Arial" w:hAnsi="Arial" w:cs="Arial"/>
                <w:sz w:val="20"/>
                <w:szCs w:val="20"/>
              </w:rPr>
              <w:t>as a result of</w:t>
            </w:r>
            <w:proofErr w:type="gramEnd"/>
            <w:r w:rsidRPr="00EF7311">
              <w:rPr>
                <w:rFonts w:ascii="Arial" w:hAnsi="Arial" w:cs="Arial"/>
                <w:sz w:val="20"/>
                <w:szCs w:val="20"/>
              </w:rPr>
              <w:t xml:space="preserve"> the need to ensure ventilation in all spaces where people are present and revised documents must be shared with all relevant parties. </w:t>
            </w:r>
          </w:p>
          <w:p w14:paraId="5BA4BA1D" w14:textId="08B9994D" w:rsidR="00112E3C" w:rsidRDefault="00112E3C" w:rsidP="00EB7F90"/>
          <w:p w14:paraId="533AD6A5" w14:textId="08A4C3F4" w:rsidR="00112E3C" w:rsidRPr="00112E3C" w:rsidRDefault="00112E3C" w:rsidP="00EB7F90">
            <w:pPr>
              <w:rPr>
                <w:rFonts w:ascii="Arial" w:hAnsi="Arial" w:cs="Arial"/>
                <w:b/>
                <w:bCs/>
                <w:sz w:val="20"/>
                <w:szCs w:val="20"/>
                <w:u w:val="single"/>
              </w:rPr>
            </w:pPr>
            <w:r w:rsidRPr="00112E3C">
              <w:rPr>
                <w:rFonts w:ascii="Arial" w:hAnsi="Arial" w:cs="Arial"/>
                <w:b/>
                <w:bCs/>
                <w:sz w:val="20"/>
                <w:szCs w:val="20"/>
                <w:u w:val="single"/>
              </w:rPr>
              <w:t>Balance of Ventilation and Internal Temperature – 2.11.20</w:t>
            </w:r>
          </w:p>
          <w:p w14:paraId="33FE102E" w14:textId="54CBC3FE" w:rsidR="00112E3C" w:rsidRDefault="00112E3C" w:rsidP="0073405B">
            <w:pPr>
              <w:pStyle w:val="ListParagraph"/>
              <w:numPr>
                <w:ilvl w:val="0"/>
                <w:numId w:val="20"/>
              </w:numPr>
              <w:rPr>
                <w:rFonts w:ascii="Arial" w:hAnsi="Arial" w:cs="Arial"/>
                <w:sz w:val="20"/>
                <w:szCs w:val="20"/>
              </w:rPr>
            </w:pPr>
            <w:r w:rsidRPr="00112E3C">
              <w:rPr>
                <w:rFonts w:ascii="Arial" w:hAnsi="Arial" w:cs="Arial"/>
                <w:sz w:val="20"/>
                <w:szCs w:val="20"/>
              </w:rPr>
              <w:t>Partially open doors</w:t>
            </w:r>
            <w:r>
              <w:rPr>
                <w:rFonts w:ascii="Arial" w:hAnsi="Arial" w:cs="Arial"/>
                <w:sz w:val="20"/>
                <w:szCs w:val="20"/>
              </w:rPr>
              <w:t xml:space="preserve"> and windows to provide ventilation, while reducing draughts</w:t>
            </w:r>
          </w:p>
          <w:p w14:paraId="282AD485" w14:textId="2265F5F5"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Opening high level windows, in preference to low level windows to reduce draughts</w:t>
            </w:r>
          </w:p>
          <w:p w14:paraId="3C99864E" w14:textId="27F867F2"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 xml:space="preserve">Refreshing air in spaces by opening windows and external doors, at times which avoid user discomfort (e.g. between sessions or when children are outdoors). </w:t>
            </w:r>
          </w:p>
          <w:p w14:paraId="7FB8847B" w14:textId="174B2F30"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ventilation change is 2 air changed per hour</w:t>
            </w:r>
          </w:p>
          <w:p w14:paraId="3E2D9A67" w14:textId="5C213B69"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temperature is 17*C</w:t>
            </w:r>
          </w:p>
          <w:p w14:paraId="01F110E7" w14:textId="1483FDE1"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Keep doors open (appropriate regard to safety and security) may also help reduce frequent touch contact.</w:t>
            </w:r>
          </w:p>
          <w:p w14:paraId="26AF6680" w14:textId="1DD90D83"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Review Fire Risk Assessment before any internal doors are held open.</w:t>
            </w:r>
          </w:p>
          <w:p w14:paraId="2AE82BAA" w14:textId="2BC974A9" w:rsidR="00112E3C" w:rsidRDefault="00112E3C" w:rsidP="00112E3C">
            <w:pPr>
              <w:rPr>
                <w:rFonts w:ascii="Arial" w:hAnsi="Arial" w:cs="Arial"/>
                <w:sz w:val="20"/>
                <w:szCs w:val="20"/>
              </w:rPr>
            </w:pPr>
          </w:p>
          <w:p w14:paraId="6A8D3835" w14:textId="5E6502A8" w:rsidR="00112E3C" w:rsidRDefault="00112E3C" w:rsidP="00112E3C">
            <w:pPr>
              <w:rPr>
                <w:rFonts w:ascii="Arial" w:hAnsi="Arial" w:cs="Arial"/>
                <w:b/>
                <w:bCs/>
                <w:sz w:val="20"/>
                <w:szCs w:val="20"/>
                <w:u w:val="single"/>
              </w:rPr>
            </w:pPr>
            <w:r>
              <w:rPr>
                <w:rFonts w:ascii="Arial" w:hAnsi="Arial" w:cs="Arial"/>
                <w:b/>
                <w:bCs/>
                <w:sz w:val="20"/>
                <w:szCs w:val="20"/>
                <w:u w:val="single"/>
              </w:rPr>
              <w:t>Ventilation Systems – 2.11.20</w:t>
            </w:r>
          </w:p>
          <w:p w14:paraId="6423D76D" w14:textId="4D27B784" w:rsidR="00112E3C" w:rsidRDefault="00800B6D" w:rsidP="0073405B">
            <w:pPr>
              <w:pStyle w:val="ListParagraph"/>
              <w:numPr>
                <w:ilvl w:val="0"/>
                <w:numId w:val="21"/>
              </w:numPr>
              <w:rPr>
                <w:rFonts w:ascii="Arial" w:hAnsi="Arial" w:cs="Arial"/>
                <w:sz w:val="20"/>
                <w:szCs w:val="20"/>
              </w:rPr>
            </w:pPr>
            <w:r>
              <w:rPr>
                <w:rFonts w:ascii="Arial" w:hAnsi="Arial" w:cs="Arial"/>
                <w:sz w:val="20"/>
                <w:szCs w:val="20"/>
              </w:rPr>
              <w:t>Where it is not possible to keep doors and windows open and mechanical ventilation systems (central or local) are in place, these should be set to full fresh air. (If this cannot be done systems should be operated to achieve statutory requirements, as a minimum).</w:t>
            </w:r>
          </w:p>
          <w:p w14:paraId="07B8157E" w14:textId="5B747B4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 xml:space="preserve">If ventilation unit has filters, enhanced precautions should be taken when changing. </w:t>
            </w:r>
          </w:p>
          <w:p w14:paraId="1EA9E620" w14:textId="221D85F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lastRenderedPageBreak/>
              <w:t>Ventilation systems should be checked or adjusted to ensure that they do not automatically adjust ventilation levels to differing occupancy to the room/area.</w:t>
            </w:r>
          </w:p>
          <w:p w14:paraId="16573B3D" w14:textId="77777777" w:rsidR="00800B6D" w:rsidRDefault="00800B6D" w:rsidP="00800B6D">
            <w:pPr>
              <w:rPr>
                <w:rFonts w:ascii="Arial" w:hAnsi="Arial" w:cs="Arial"/>
                <w:b/>
                <w:bCs/>
                <w:sz w:val="20"/>
                <w:szCs w:val="20"/>
                <w:u w:val="single"/>
              </w:rPr>
            </w:pPr>
          </w:p>
          <w:p w14:paraId="61A8CA2A" w14:textId="42D9466B" w:rsidR="00800B6D" w:rsidRDefault="00800B6D" w:rsidP="00800B6D">
            <w:pPr>
              <w:rPr>
                <w:rFonts w:ascii="Arial" w:hAnsi="Arial" w:cs="Arial"/>
                <w:b/>
                <w:bCs/>
                <w:sz w:val="20"/>
                <w:szCs w:val="20"/>
                <w:u w:val="single"/>
              </w:rPr>
            </w:pPr>
            <w:r>
              <w:rPr>
                <w:rFonts w:ascii="Arial" w:hAnsi="Arial" w:cs="Arial"/>
                <w:b/>
                <w:bCs/>
                <w:sz w:val="20"/>
                <w:szCs w:val="20"/>
                <w:u w:val="single"/>
              </w:rPr>
              <w:t>Aberdeenshire Council Ventilation and Heating Version 1.0 – 29.10.20</w:t>
            </w:r>
          </w:p>
          <w:p w14:paraId="246F60E6" w14:textId="7CA02E15" w:rsidR="00800B6D" w:rsidRDefault="00800B6D" w:rsidP="00800B6D">
            <w:pPr>
              <w:rPr>
                <w:rFonts w:ascii="Arial" w:hAnsi="Arial" w:cs="Arial"/>
                <w:sz w:val="20"/>
                <w:szCs w:val="20"/>
              </w:rPr>
            </w:pPr>
            <w:r>
              <w:rPr>
                <w:rFonts w:ascii="Arial" w:hAnsi="Arial" w:cs="Arial"/>
                <w:sz w:val="20"/>
                <w:szCs w:val="20"/>
              </w:rPr>
              <w:t xml:space="preserve">Mechanical Ventilation </w:t>
            </w:r>
          </w:p>
          <w:p w14:paraId="2814DF21" w14:textId="1FB92573" w:rsidR="00800B6D" w:rsidRPr="00800B6D" w:rsidRDefault="00800B6D" w:rsidP="00800B6D">
            <w:pPr>
              <w:rPr>
                <w:rFonts w:ascii="Arial" w:hAnsi="Arial" w:cs="Arial"/>
                <w:sz w:val="20"/>
                <w:szCs w:val="20"/>
              </w:rPr>
            </w:pPr>
            <w:r>
              <w:rPr>
                <w:rFonts w:ascii="Arial" w:hAnsi="Arial" w:cs="Arial"/>
                <w:sz w:val="20"/>
                <w:szCs w:val="20"/>
              </w:rPr>
              <w:t xml:space="preserve">It is anticipated that is will not be possible to maintain adequate temperatures with mechanical ventilation operating on full fresh air. As such colleagues in property will arrange for such systems to be returned to normal operation, which will allow statutory requirement to be met. </w:t>
            </w:r>
          </w:p>
          <w:p w14:paraId="02785BC3" w14:textId="77777777" w:rsidR="00112E3C" w:rsidRPr="00112E3C" w:rsidRDefault="00112E3C" w:rsidP="00112E3C">
            <w:pPr>
              <w:rPr>
                <w:rFonts w:ascii="Arial" w:hAnsi="Arial" w:cs="Arial"/>
                <w:b/>
                <w:bCs/>
                <w:sz w:val="20"/>
                <w:szCs w:val="20"/>
                <w:u w:val="single"/>
              </w:rPr>
            </w:pPr>
          </w:p>
          <w:p w14:paraId="76788600" w14:textId="77777777" w:rsidR="00112E3C" w:rsidRPr="00EF7311" w:rsidRDefault="00112E3C"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CA6003" w:rsidP="00EB7F90">
            <w:pPr>
              <w:spacing w:after="160" w:line="259" w:lineRule="auto"/>
              <w:rPr>
                <w:rFonts w:ascii="Calibri" w:eastAsia="Calibri" w:hAnsi="Calibri" w:cs="Calibri"/>
                <w:sz w:val="16"/>
                <w:szCs w:val="16"/>
              </w:rPr>
            </w:pPr>
            <w:hyperlink r:id="rId24">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CA6003" w:rsidP="00EB7F90">
            <w:pPr>
              <w:spacing w:after="160" w:line="259" w:lineRule="auto"/>
              <w:rPr>
                <w:rStyle w:val="Hyperlink"/>
                <w:rFonts w:ascii="Calibri" w:eastAsia="Calibri" w:hAnsi="Calibri" w:cs="Calibri"/>
                <w:color w:val="0563C1"/>
                <w:sz w:val="16"/>
                <w:szCs w:val="16"/>
                <w:lang w:val="en-US"/>
              </w:rPr>
            </w:pPr>
            <w:hyperlink r:id="rId25">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CA6003" w:rsidP="00EB7F90">
            <w:pPr>
              <w:spacing w:after="160" w:line="259" w:lineRule="auto"/>
              <w:rPr>
                <w:rFonts w:ascii="Calibri" w:eastAsia="Calibri" w:hAnsi="Calibri" w:cs="Calibri"/>
                <w:sz w:val="16"/>
                <w:szCs w:val="16"/>
              </w:rPr>
            </w:pPr>
            <w:hyperlink r:id="rId26"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CA6003" w:rsidP="00EB7F90">
            <w:pPr>
              <w:spacing w:after="160" w:line="259" w:lineRule="auto"/>
              <w:rPr>
                <w:rFonts w:ascii="Arial" w:eastAsia="Calibri" w:hAnsi="Arial" w:cs="Arial"/>
                <w:sz w:val="16"/>
                <w:szCs w:val="16"/>
                <w:lang w:val="en-US"/>
              </w:rPr>
            </w:pPr>
            <w:hyperlink r:id="rId27">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73639AA5" w14:textId="77777777" w:rsidR="00EB7F90"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28">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p w14:paraId="7D58947F" w14:textId="77777777" w:rsidR="00522AC0" w:rsidRDefault="00522AC0" w:rsidP="007A310A">
            <w:pPr>
              <w:spacing w:after="160" w:line="259" w:lineRule="auto"/>
              <w:rPr>
                <w:rFonts w:ascii="Arial" w:eastAsia="Calibri" w:hAnsi="Arial" w:cs="Arial"/>
                <w:b/>
                <w:bCs/>
                <w:sz w:val="20"/>
                <w:szCs w:val="20"/>
                <w:u w:val="single"/>
              </w:rPr>
            </w:pPr>
            <w:r w:rsidRPr="00522AC0">
              <w:rPr>
                <w:rFonts w:ascii="Arial" w:eastAsia="Calibri" w:hAnsi="Arial" w:cs="Arial"/>
                <w:b/>
                <w:bCs/>
                <w:sz w:val="20"/>
                <w:szCs w:val="20"/>
                <w:highlight w:val="yellow"/>
                <w:u w:val="single"/>
              </w:rPr>
              <w:t>ENHANCED HYGIENE</w:t>
            </w:r>
          </w:p>
          <w:p w14:paraId="2D7024EF" w14:textId="204EAC65" w:rsidR="00522AC0" w:rsidRDefault="00522AC0" w:rsidP="00522AC0">
            <w:pPr>
              <w:spacing w:after="160" w:line="259" w:lineRule="auto"/>
              <w:rPr>
                <w:rFonts w:ascii="Arial" w:eastAsia="Calibri" w:hAnsi="Arial" w:cs="Arial"/>
                <w:sz w:val="20"/>
                <w:szCs w:val="20"/>
              </w:rPr>
            </w:pPr>
            <w:r>
              <w:rPr>
                <w:rFonts w:ascii="Arial" w:eastAsia="Calibri" w:hAnsi="Arial" w:cs="Arial"/>
                <w:b/>
                <w:bCs/>
                <w:sz w:val="20"/>
                <w:szCs w:val="20"/>
                <w:u w:val="single"/>
              </w:rPr>
              <w:t>Handwashing – 2.11.20</w:t>
            </w:r>
            <w:r>
              <w:rPr>
                <w:rFonts w:ascii="Arial" w:eastAsia="Calibri" w:hAnsi="Arial" w:cs="Arial"/>
                <w:b/>
                <w:bCs/>
                <w:sz w:val="20"/>
                <w:szCs w:val="20"/>
                <w:u w:val="single"/>
              </w:rPr>
              <w:br/>
            </w:r>
            <w:r>
              <w:rPr>
                <w:rFonts w:ascii="Arial" w:eastAsia="Calibri" w:hAnsi="Arial" w:cs="Arial"/>
                <w:sz w:val="20"/>
                <w:szCs w:val="20"/>
              </w:rPr>
              <w:t>Provide supplies of tissues, soap, paper towels in all areas.</w:t>
            </w:r>
          </w:p>
          <w:p w14:paraId="05386D72" w14:textId="3AE98993"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and children wash hands with soap and water for 20 seconds. Dry hands thoroughly with paper towels and dispose of in a foot pedal bin.</w:t>
            </w:r>
          </w:p>
          <w:p w14:paraId="2C4F9C0D" w14:textId="02B260E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Where it is age appropriate, Hand dryers can be used.</w:t>
            </w:r>
          </w:p>
          <w:p w14:paraId="103C8996" w14:textId="2B89F44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lastRenderedPageBreak/>
              <w:t xml:space="preserve">Anti-Bacterial handwash is not recommended for children when soap and water is available. Alcohol and non-alcohol-based gels/hand rubs should be discouraged in children under 5. </w:t>
            </w:r>
          </w:p>
          <w:p w14:paraId="666E19CB" w14:textId="792EE47F"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If there is no running water, hand wipes can be used. If wipes are being used in this situation, it is recommended that hands are washed with running water as soon as possible. </w:t>
            </w:r>
          </w:p>
          <w:p w14:paraId="1700CC15" w14:textId="0910F04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All handwashing facilities should be able to be accessed by the child (e.g. provide step to reach sink etc).</w:t>
            </w:r>
          </w:p>
          <w:p w14:paraId="69DEE05B" w14:textId="5360A9D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 gel should be made available to everyone who </w:t>
            </w:r>
            <w:proofErr w:type="gramStart"/>
            <w:r>
              <w:rPr>
                <w:rFonts w:ascii="Arial" w:eastAsia="Calibri" w:hAnsi="Arial" w:cs="Arial"/>
                <w:sz w:val="20"/>
                <w:szCs w:val="20"/>
              </w:rPr>
              <w:t>has to</w:t>
            </w:r>
            <w:proofErr w:type="gramEnd"/>
            <w:r>
              <w:rPr>
                <w:rFonts w:ascii="Arial" w:eastAsia="Calibri" w:hAnsi="Arial" w:cs="Arial"/>
                <w:sz w:val="20"/>
                <w:szCs w:val="20"/>
              </w:rPr>
              <w:t xml:space="preserve"> enter Fishermoss Nursery.</w:t>
            </w:r>
          </w:p>
          <w:p w14:paraId="69537469" w14:textId="61197830"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should ensure enhanced hygiene measures are in place, including washing their own and the hands of all children.</w:t>
            </w:r>
          </w:p>
          <w:p w14:paraId="12C7D194" w14:textId="0808322A"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Wash hands:</w:t>
            </w:r>
          </w:p>
          <w:p w14:paraId="3D791DA5" w14:textId="63806AE5"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On arrival at setting</w:t>
            </w:r>
          </w:p>
          <w:p w14:paraId="5091B605" w14:textId="09FB0C93"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putting on </w:t>
            </w:r>
            <w:r w:rsidR="005F5B06">
              <w:rPr>
                <w:rFonts w:ascii="Arial" w:eastAsia="Calibri" w:hAnsi="Arial" w:cs="Arial"/>
                <w:sz w:val="20"/>
                <w:szCs w:val="20"/>
              </w:rPr>
              <w:t>and removing PPE</w:t>
            </w:r>
          </w:p>
          <w:p w14:paraId="7F1E2C14" w14:textId="1747D2A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intimate and personal care</w:t>
            </w:r>
          </w:p>
          <w:p w14:paraId="3968E679" w14:textId="0E0FEFDA"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cleaning equipment and environment </w:t>
            </w:r>
          </w:p>
          <w:p w14:paraId="14714814" w14:textId="17AA81A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eating</w:t>
            </w:r>
          </w:p>
          <w:p w14:paraId="033BA2BB" w14:textId="0E74F44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toileting</w:t>
            </w:r>
          </w:p>
          <w:p w14:paraId="37CC139F" w14:textId="2924AD7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At regular intervals throughout the day</w:t>
            </w:r>
          </w:p>
          <w:p w14:paraId="7F1F9ADF" w14:textId="41CA0A5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When moving between different areas e.g. between rooms or inside/outside</w:t>
            </w:r>
          </w:p>
          <w:p w14:paraId="7EFB5B42" w14:textId="7A6A6E6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blowing your nose/sneezing</w:t>
            </w:r>
          </w:p>
          <w:p w14:paraId="70B9A894" w14:textId="6E4D458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Use a tissue or elbow to catch coughs or sneezes. Person to dispose of tissue in foot pedal bin.</w:t>
            </w:r>
          </w:p>
          <w:p w14:paraId="2570F8ED" w14:textId="23590C9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should supervise and support of children washing hands effectively. There should be daily reminders/demonstrations of how to do this.</w:t>
            </w:r>
          </w:p>
          <w:p w14:paraId="2A44D905" w14:textId="22BD8A1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and children should decide on handwashing schedule for each session.</w:t>
            </w:r>
          </w:p>
          <w:p w14:paraId="5C675697" w14:textId="3D0DA341"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Never share communal bowl to wash hands.</w:t>
            </w:r>
          </w:p>
          <w:p w14:paraId="4F3CC1A4" w14:textId="1D8F808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Encourage children not to touch face – use distracting methods rather than asking them to stop.</w:t>
            </w:r>
          </w:p>
          <w:p w14:paraId="2541790E" w14:textId="64405ECE"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Settings should try to provide hand washing facilities outdoors.</w:t>
            </w:r>
          </w:p>
          <w:p w14:paraId="1481F0BC" w14:textId="62D2446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lastRenderedPageBreak/>
              <w:t xml:space="preserve">Staff hair should be tied back where appropriate and clothes changed daily. Children also encouraged to also tie hair back. </w:t>
            </w:r>
          </w:p>
          <w:p w14:paraId="3796C762" w14:textId="77777777" w:rsidR="005F5B06" w:rsidRPr="005F5B06" w:rsidRDefault="005F5B06" w:rsidP="005F5B06">
            <w:pPr>
              <w:spacing w:after="160" w:line="259" w:lineRule="auto"/>
              <w:rPr>
                <w:rFonts w:ascii="Arial" w:eastAsia="Calibri" w:hAnsi="Arial" w:cs="Arial"/>
                <w:sz w:val="20"/>
                <w:szCs w:val="20"/>
              </w:rPr>
            </w:pPr>
          </w:p>
          <w:p w14:paraId="3C11845F" w14:textId="31A2FE66" w:rsidR="005F5B06" w:rsidRDefault="005F5B06" w:rsidP="005F5B06">
            <w:pPr>
              <w:spacing w:after="160" w:line="259" w:lineRule="auto"/>
              <w:rPr>
                <w:rFonts w:ascii="Arial" w:eastAsia="Calibri" w:hAnsi="Arial" w:cs="Arial"/>
                <w:b/>
                <w:bCs/>
                <w:sz w:val="20"/>
                <w:szCs w:val="20"/>
                <w:u w:val="single"/>
              </w:rPr>
            </w:pPr>
            <w:r w:rsidRPr="005F5B06">
              <w:rPr>
                <w:rFonts w:ascii="Arial" w:eastAsia="Calibri" w:hAnsi="Arial" w:cs="Arial"/>
                <w:b/>
                <w:bCs/>
                <w:sz w:val="20"/>
                <w:szCs w:val="20"/>
                <w:highlight w:val="yellow"/>
                <w:u w:val="single"/>
              </w:rPr>
              <w:t>Toothbrushing 2.11.20</w:t>
            </w:r>
          </w:p>
          <w:p w14:paraId="1C3AEDDB" w14:textId="6BDE0700" w:rsid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Toothbrushing can continue where there are adequate facilities to do so. Fishermoss Nursery will start toothbrushing again in January 2021, after giving time to settle into our new build.</w:t>
            </w:r>
          </w:p>
          <w:p w14:paraId="3FBF7AB8" w14:textId="3AAD877D" w:rsidR="005F5B06" w:rsidRP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 xml:space="preserve">Fishermoss will operate toothbrushing following updates from </w:t>
            </w:r>
            <w:proofErr w:type="spellStart"/>
            <w:r>
              <w:rPr>
                <w:rFonts w:ascii="Arial" w:eastAsia="Calibri" w:hAnsi="Arial" w:cs="Arial"/>
                <w:sz w:val="20"/>
                <w:szCs w:val="20"/>
              </w:rPr>
              <w:t>Childsmile</w:t>
            </w:r>
            <w:proofErr w:type="spellEnd"/>
            <w:r>
              <w:rPr>
                <w:rFonts w:ascii="Arial" w:eastAsia="Calibri" w:hAnsi="Arial" w:cs="Arial"/>
                <w:sz w:val="20"/>
                <w:szCs w:val="20"/>
              </w:rPr>
              <w:t>.</w:t>
            </w:r>
          </w:p>
          <w:p w14:paraId="3D2D1C40" w14:textId="379DAE2F" w:rsidR="00522AC0" w:rsidRPr="00522AC0" w:rsidRDefault="00522AC0" w:rsidP="007A310A">
            <w:pPr>
              <w:spacing w:after="160" w:line="259" w:lineRule="auto"/>
              <w:rPr>
                <w:rFonts w:ascii="Arial" w:eastAsia="Calibri" w:hAnsi="Arial" w:cs="Arial"/>
                <w:sz w:val="20"/>
                <w:szCs w:val="20"/>
              </w:rPr>
            </w:pP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Spread of 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pread of Virus through 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33872D17" w14:textId="63D9A69E" w:rsidR="005F5B06"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5435070E" w14:textId="17FF89E2" w:rsidR="005F5B06" w:rsidRPr="005F5B06" w:rsidRDefault="005F5B06" w:rsidP="00395E71">
            <w:pPr>
              <w:rPr>
                <w:rFonts w:ascii="Arial" w:hAnsi="Arial" w:cs="Arial"/>
                <w:b/>
                <w:bCs/>
                <w:color w:val="000000" w:themeColor="text1"/>
                <w:sz w:val="20"/>
                <w:szCs w:val="20"/>
              </w:rPr>
            </w:pPr>
            <w:r w:rsidRPr="005F5B06">
              <w:rPr>
                <w:rFonts w:ascii="Arial" w:hAnsi="Arial" w:cs="Arial"/>
                <w:b/>
                <w:bCs/>
                <w:color w:val="000000" w:themeColor="text1"/>
                <w:sz w:val="20"/>
                <w:szCs w:val="20"/>
              </w:rPr>
              <w:t>No additional PPE measures are required for general use in ELC. 2.11.20</w:t>
            </w:r>
          </w:p>
          <w:p w14:paraId="0FD10D11" w14:textId="77777777" w:rsidR="005F5B06" w:rsidRDefault="005F5B06" w:rsidP="00395E71">
            <w:pPr>
              <w:rPr>
                <w:rFonts w:ascii="Arial" w:hAnsi="Arial" w:cs="Arial"/>
                <w:color w:val="000000" w:themeColor="text1"/>
                <w:sz w:val="20"/>
                <w:szCs w:val="20"/>
              </w:rPr>
            </w:pPr>
          </w:p>
          <w:p w14:paraId="1F3BE378" w14:textId="7CBD9383"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w:t>
            </w:r>
            <w:proofErr w:type="spellStart"/>
            <w:r w:rsidRPr="00EF7311">
              <w:rPr>
                <w:rFonts w:ascii="Arial" w:hAnsi="Arial" w:cs="Arial"/>
                <w:color w:val="000000" w:themeColor="text1"/>
                <w:sz w:val="20"/>
                <w:szCs w:val="20"/>
              </w:rPr>
              <w:t>ie</w:t>
            </w:r>
            <w:proofErr w:type="spellEnd"/>
            <w:r w:rsidRPr="00EF7311">
              <w:rPr>
                <w:rFonts w:ascii="Arial" w:hAnsi="Arial" w:cs="Arial"/>
                <w:color w:val="000000" w:themeColor="text1"/>
                <w:sz w:val="20"/>
                <w:szCs w:val="20"/>
              </w:rPr>
              <w:t xml:space="preserv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w:t>
            </w:r>
            <w:proofErr w:type="spellStart"/>
            <w:r w:rsidR="00B33856">
              <w:rPr>
                <w:rFonts w:ascii="Arial" w:eastAsia="Times New Roman" w:hAnsi="Arial" w:cs="Arial"/>
                <w:sz w:val="20"/>
                <w:szCs w:val="20"/>
              </w:rPr>
              <w:t>inc</w:t>
            </w:r>
            <w:proofErr w:type="spellEnd"/>
            <w:r w:rsidR="00B33856">
              <w:rPr>
                <w:rFonts w:ascii="Arial" w:eastAsia="Times New Roman" w:hAnsi="Arial" w:cs="Arial"/>
                <w:sz w:val="20"/>
                <w:szCs w:val="20"/>
              </w:rPr>
              <w:t xml:space="preserve">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SUSPECTED COVID-19 – Gloves, </w:t>
            </w:r>
            <w:proofErr w:type="gramStart"/>
            <w:r w:rsidRPr="00EF7311">
              <w:rPr>
                <w:color w:val="000000" w:themeColor="text1"/>
                <w:sz w:val="20"/>
                <w:szCs w:val="20"/>
              </w:rPr>
              <w:t>apron</w:t>
            </w:r>
            <w:proofErr w:type="gramEnd"/>
            <w:r w:rsidRPr="00EF7311">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57F8B617" w14:textId="0F7B609B" w:rsidR="007A310A" w:rsidRDefault="007A310A" w:rsidP="0073405B">
            <w:pPr>
              <w:pStyle w:val="Default"/>
              <w:numPr>
                <w:ilvl w:val="0"/>
                <w:numId w:val="5"/>
              </w:numPr>
              <w:rPr>
                <w:color w:val="000000" w:themeColor="text1"/>
                <w:sz w:val="20"/>
                <w:szCs w:val="20"/>
              </w:rPr>
            </w:pPr>
            <w:r w:rsidRPr="00EF7311">
              <w:rPr>
                <w:color w:val="000000" w:themeColor="text1"/>
                <w:sz w:val="20"/>
                <w:szCs w:val="20"/>
              </w:rPr>
              <w:lastRenderedPageBreak/>
              <w:t xml:space="preserve">INTIMATE CARE – Gloves and apron. Risk of splashing mitigated with the wearing of fluid-resistant surgical mask and eye protection. Gloves and aprons worn when cleaning the area. </w:t>
            </w:r>
          </w:p>
          <w:p w14:paraId="3C66916E" w14:textId="77777777" w:rsidR="00D62C37" w:rsidRPr="00D62C37" w:rsidRDefault="00D62C37" w:rsidP="0073405B">
            <w:pPr>
              <w:pStyle w:val="Default"/>
              <w:numPr>
                <w:ilvl w:val="0"/>
                <w:numId w:val="5"/>
              </w:numPr>
              <w:rPr>
                <w:color w:val="000000" w:themeColor="text1"/>
                <w:sz w:val="20"/>
                <w:szCs w:val="20"/>
              </w:rPr>
            </w:pPr>
            <w:r w:rsidRPr="00D62C37">
              <w:rPr>
                <w:sz w:val="20"/>
                <w:szCs w:val="20"/>
              </w:rPr>
              <w:t>GENERAL CLEANING – Disposable Gloves – 3.12.20</w:t>
            </w:r>
          </w:p>
          <w:p w14:paraId="0B35E4B7" w14:textId="11992D2B" w:rsidR="00D62C37" w:rsidRPr="00D62C37" w:rsidRDefault="00D62C37" w:rsidP="0073405B">
            <w:pPr>
              <w:pStyle w:val="Default"/>
              <w:numPr>
                <w:ilvl w:val="0"/>
                <w:numId w:val="5"/>
              </w:numPr>
              <w:rPr>
                <w:color w:val="000000" w:themeColor="text1"/>
                <w:sz w:val="20"/>
                <w:szCs w:val="20"/>
              </w:rPr>
            </w:pPr>
            <w:r w:rsidRPr="00D62C37">
              <w:rPr>
                <w:sz w:val="20"/>
                <w:szCs w:val="20"/>
              </w:rPr>
              <w:t>CLEANING TOILETS – Chemical Resistant Gloves -3.12.20</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3405B">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3405B">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6B9B98F2" w:rsidR="007A310A" w:rsidRPr="003816FA" w:rsidRDefault="003816FA" w:rsidP="007A310A">
            <w:pPr>
              <w:pStyle w:val="Default"/>
              <w:rPr>
                <w:color w:val="000000" w:themeColor="text1"/>
                <w:sz w:val="20"/>
                <w:szCs w:val="20"/>
                <w:u w:val="single"/>
              </w:rPr>
            </w:pPr>
            <w:r w:rsidRPr="003816FA">
              <w:rPr>
                <w:b/>
                <w:bCs/>
                <w:color w:val="000000" w:themeColor="text1"/>
                <w:sz w:val="20"/>
                <w:szCs w:val="20"/>
                <w:highlight w:val="yellow"/>
                <w:u w:val="single"/>
              </w:rPr>
              <w:t xml:space="preserve">Use of </w:t>
            </w:r>
            <w:r w:rsidR="007A310A" w:rsidRPr="003816FA">
              <w:rPr>
                <w:b/>
                <w:bCs/>
                <w:color w:val="000000" w:themeColor="text1"/>
                <w:sz w:val="20"/>
                <w:szCs w:val="20"/>
                <w:highlight w:val="yellow"/>
                <w:u w:val="single"/>
              </w:rPr>
              <w:t>Face Coverings</w:t>
            </w:r>
            <w:r w:rsidR="007A310A" w:rsidRPr="003816FA">
              <w:rPr>
                <w:color w:val="000000" w:themeColor="text1"/>
                <w:sz w:val="20"/>
                <w:szCs w:val="20"/>
                <w:highlight w:val="yellow"/>
                <w:u w:val="single"/>
              </w:rPr>
              <w:t>:</w:t>
            </w:r>
          </w:p>
          <w:p w14:paraId="4B475DD8" w14:textId="1E6D1358" w:rsidR="003816FA" w:rsidRDefault="003816FA" w:rsidP="007A310A">
            <w:pPr>
              <w:pStyle w:val="Default"/>
              <w:rPr>
                <w:b/>
                <w:bCs/>
                <w:color w:val="000000" w:themeColor="text1"/>
                <w:sz w:val="20"/>
                <w:szCs w:val="20"/>
              </w:rPr>
            </w:pPr>
            <w:r w:rsidRPr="003816FA">
              <w:rPr>
                <w:b/>
                <w:bCs/>
                <w:color w:val="000000" w:themeColor="text1"/>
                <w:sz w:val="20"/>
                <w:szCs w:val="20"/>
              </w:rPr>
              <w:t xml:space="preserve">Face coverings and NOT required when working directly with children in ELC, including on the floor, supporting children to move around setting, toileting or </w:t>
            </w:r>
            <w:proofErr w:type="gramStart"/>
            <w:r w:rsidRPr="003816FA">
              <w:rPr>
                <w:b/>
                <w:bCs/>
                <w:color w:val="000000" w:themeColor="text1"/>
                <w:sz w:val="20"/>
                <w:szCs w:val="20"/>
              </w:rPr>
              <w:t>as a result of</w:t>
            </w:r>
            <w:proofErr w:type="gramEnd"/>
            <w:r w:rsidRPr="003816FA">
              <w:rPr>
                <w:b/>
                <w:bCs/>
                <w:color w:val="000000" w:themeColor="text1"/>
                <w:sz w:val="20"/>
                <w:szCs w:val="20"/>
              </w:rPr>
              <w:t xml:space="preserve"> being less than 2metres distant for children 2.11.20</w:t>
            </w:r>
          </w:p>
          <w:p w14:paraId="598BDDB3" w14:textId="77777777" w:rsidR="003816FA" w:rsidRPr="003816FA" w:rsidRDefault="003816FA" w:rsidP="007A310A">
            <w:pPr>
              <w:pStyle w:val="Default"/>
              <w:rPr>
                <w:b/>
                <w:bCs/>
                <w:color w:val="000000" w:themeColor="text1"/>
                <w:sz w:val="20"/>
                <w:szCs w:val="20"/>
              </w:rPr>
            </w:pPr>
          </w:p>
          <w:p w14:paraId="705480FA" w14:textId="6094AFA5" w:rsidR="007A310A" w:rsidRDefault="003816FA" w:rsidP="0073405B">
            <w:pPr>
              <w:pStyle w:val="Default"/>
              <w:numPr>
                <w:ilvl w:val="0"/>
                <w:numId w:val="23"/>
              </w:numPr>
              <w:rPr>
                <w:color w:val="000000" w:themeColor="text1"/>
                <w:sz w:val="20"/>
                <w:szCs w:val="20"/>
              </w:rPr>
            </w:pPr>
            <w:r>
              <w:rPr>
                <w:color w:val="000000" w:themeColor="text1"/>
                <w:sz w:val="20"/>
                <w:szCs w:val="20"/>
              </w:rPr>
              <w:t xml:space="preserve">Face coverings should be worn, by adults, wherever they cannot maintain a </w:t>
            </w:r>
            <w:proofErr w:type="gramStart"/>
            <w:r>
              <w:rPr>
                <w:color w:val="000000" w:themeColor="text1"/>
                <w:sz w:val="20"/>
                <w:szCs w:val="20"/>
              </w:rPr>
              <w:t>2 meter</w:t>
            </w:r>
            <w:proofErr w:type="gramEnd"/>
            <w:r>
              <w:rPr>
                <w:color w:val="000000" w:themeColor="text1"/>
                <w:sz w:val="20"/>
                <w:szCs w:val="20"/>
              </w:rPr>
              <w:t xml:space="preserve"> distance from other adults (e.g. communal areas and corridors)</w:t>
            </w:r>
          </w:p>
          <w:p w14:paraId="43233551" w14:textId="4F6A4F53" w:rsidR="005C6C84" w:rsidRDefault="005C6C84" w:rsidP="0073405B">
            <w:pPr>
              <w:pStyle w:val="Default"/>
              <w:numPr>
                <w:ilvl w:val="0"/>
                <w:numId w:val="23"/>
              </w:numPr>
              <w:rPr>
                <w:color w:val="000000" w:themeColor="text1"/>
                <w:sz w:val="20"/>
                <w:szCs w:val="20"/>
              </w:rPr>
            </w:pPr>
            <w:r>
              <w:rPr>
                <w:color w:val="000000" w:themeColor="text1"/>
                <w:sz w:val="20"/>
                <w:szCs w:val="20"/>
              </w:rPr>
              <w:t>Face coverings should be worn by adults when not working directly with children, in offices, admin areas, staff rooms (except when eating) and other confined communal areas, where 2 meters distancing cannot be maintained.</w:t>
            </w:r>
          </w:p>
          <w:p w14:paraId="3C71F918" w14:textId="2893F3D6" w:rsidR="005C6C84" w:rsidRDefault="005C6C84" w:rsidP="0073405B">
            <w:pPr>
              <w:pStyle w:val="Default"/>
              <w:numPr>
                <w:ilvl w:val="0"/>
                <w:numId w:val="23"/>
              </w:numPr>
              <w:rPr>
                <w:color w:val="000000" w:themeColor="text1"/>
                <w:sz w:val="20"/>
                <w:szCs w:val="20"/>
              </w:rPr>
            </w:pPr>
            <w:r>
              <w:rPr>
                <w:color w:val="000000" w:themeColor="text1"/>
                <w:sz w:val="20"/>
                <w:szCs w:val="20"/>
              </w:rPr>
              <w:t>Some adults will be exempt from wearing face coverings.</w:t>
            </w:r>
          </w:p>
          <w:p w14:paraId="0C7808E8" w14:textId="09BC46AC" w:rsidR="005C6C84" w:rsidRDefault="005C6C84" w:rsidP="0073405B">
            <w:pPr>
              <w:pStyle w:val="Default"/>
              <w:numPr>
                <w:ilvl w:val="0"/>
                <w:numId w:val="23"/>
              </w:numPr>
              <w:rPr>
                <w:color w:val="000000" w:themeColor="text1"/>
                <w:sz w:val="20"/>
                <w:szCs w:val="20"/>
              </w:rPr>
            </w:pPr>
            <w:r>
              <w:rPr>
                <w:color w:val="000000" w:themeColor="text1"/>
                <w:sz w:val="20"/>
                <w:szCs w:val="20"/>
              </w:rPr>
              <w:t>Parents and other visitors (whether entering the building or not) should be strongly encouraged to wear face coverings. Including parents/carers at drop off and pick up.</w:t>
            </w:r>
          </w:p>
          <w:p w14:paraId="16EFEF75" w14:textId="284B80EF" w:rsidR="005C6C84" w:rsidRDefault="005C6C84" w:rsidP="0073405B">
            <w:pPr>
              <w:pStyle w:val="Default"/>
              <w:numPr>
                <w:ilvl w:val="0"/>
                <w:numId w:val="23"/>
              </w:numPr>
              <w:rPr>
                <w:color w:val="000000" w:themeColor="text1"/>
                <w:sz w:val="20"/>
                <w:szCs w:val="20"/>
              </w:rPr>
            </w:pPr>
            <w:r>
              <w:rPr>
                <w:color w:val="000000" w:themeColor="text1"/>
                <w:sz w:val="20"/>
                <w:szCs w:val="20"/>
              </w:rPr>
              <w:lastRenderedPageBreak/>
              <w:t>Children may require support and reassurance about the reasons why adults were face coverings.</w:t>
            </w:r>
          </w:p>
          <w:p w14:paraId="739E1096" w14:textId="26B80078" w:rsidR="005C6C84" w:rsidRDefault="005C6C84" w:rsidP="0073405B">
            <w:pPr>
              <w:pStyle w:val="Default"/>
              <w:numPr>
                <w:ilvl w:val="0"/>
                <w:numId w:val="23"/>
              </w:numPr>
              <w:rPr>
                <w:color w:val="000000" w:themeColor="text1"/>
                <w:sz w:val="20"/>
                <w:szCs w:val="20"/>
              </w:rPr>
            </w:pPr>
            <w:r>
              <w:rPr>
                <w:color w:val="000000" w:themeColor="text1"/>
                <w:sz w:val="20"/>
                <w:szCs w:val="20"/>
              </w:rPr>
              <w:t>Adults wearing face coverings may have an impact on children with additional support needs (which includes hearing loss, EAL, communication needs, children depending on visual cues) careful consideration should be given to key adults wearing face masks.</w:t>
            </w:r>
          </w:p>
          <w:p w14:paraId="7BF6B3B6" w14:textId="2EA44DDE" w:rsidR="005C6C84" w:rsidRDefault="005C6C84" w:rsidP="0073405B">
            <w:pPr>
              <w:pStyle w:val="Default"/>
              <w:numPr>
                <w:ilvl w:val="0"/>
                <w:numId w:val="23"/>
              </w:numPr>
              <w:rPr>
                <w:color w:val="000000" w:themeColor="text1"/>
                <w:sz w:val="20"/>
                <w:szCs w:val="20"/>
              </w:rPr>
            </w:pPr>
            <w:r>
              <w:rPr>
                <w:color w:val="000000" w:themeColor="text1"/>
                <w:sz w:val="20"/>
                <w:szCs w:val="20"/>
              </w:rPr>
              <w:t>It is not recommended children under 5 wear face coverings in ELC settings.</w:t>
            </w:r>
          </w:p>
          <w:p w14:paraId="704C0547" w14:textId="1E95B229" w:rsidR="005C6C84" w:rsidRDefault="005C6C84" w:rsidP="0073405B">
            <w:pPr>
              <w:pStyle w:val="Default"/>
              <w:numPr>
                <w:ilvl w:val="0"/>
                <w:numId w:val="23"/>
              </w:numPr>
              <w:rPr>
                <w:color w:val="000000" w:themeColor="text1"/>
                <w:sz w:val="20"/>
                <w:szCs w:val="20"/>
              </w:rPr>
            </w:pPr>
            <w:r>
              <w:rPr>
                <w:color w:val="000000" w:themeColor="text1"/>
                <w:sz w:val="20"/>
                <w:szCs w:val="20"/>
              </w:rPr>
              <w:t xml:space="preserve">Anyone (staff or children) who wishes to wear a face covering is free to do so. </w:t>
            </w:r>
          </w:p>
          <w:p w14:paraId="6FE0A00A" w14:textId="176894F9" w:rsidR="005C6C84" w:rsidRDefault="005C6C84" w:rsidP="005C6C84">
            <w:pPr>
              <w:pStyle w:val="Default"/>
              <w:rPr>
                <w:color w:val="000000" w:themeColor="text1"/>
                <w:sz w:val="20"/>
                <w:szCs w:val="20"/>
              </w:rPr>
            </w:pPr>
          </w:p>
          <w:p w14:paraId="4045D011" w14:textId="67276BC8" w:rsidR="005C6C84" w:rsidRDefault="005C6C84" w:rsidP="007A310A">
            <w:pPr>
              <w:pStyle w:val="Default"/>
              <w:rPr>
                <w:color w:val="000000" w:themeColor="text1"/>
                <w:sz w:val="20"/>
                <w:szCs w:val="20"/>
              </w:rPr>
            </w:pPr>
            <w:r>
              <w:rPr>
                <w:color w:val="000000" w:themeColor="text1"/>
                <w:sz w:val="20"/>
                <w:szCs w:val="20"/>
              </w:rPr>
              <w:t>Instructions must be provided to staff on how to put on, remove, store, and dispose of face coverings must be provided to staff and pupils:</w:t>
            </w:r>
          </w:p>
          <w:p w14:paraId="6E5ECF50" w14:textId="35DE4CF1" w:rsidR="005C6C84" w:rsidRDefault="005C6C84" w:rsidP="0073405B">
            <w:pPr>
              <w:pStyle w:val="Default"/>
              <w:numPr>
                <w:ilvl w:val="0"/>
                <w:numId w:val="24"/>
              </w:numPr>
              <w:rPr>
                <w:color w:val="000000" w:themeColor="text1"/>
                <w:sz w:val="20"/>
                <w:szCs w:val="20"/>
              </w:rPr>
            </w:pPr>
            <w:r>
              <w:rPr>
                <w:color w:val="000000" w:themeColor="text1"/>
                <w:sz w:val="20"/>
                <w:szCs w:val="20"/>
              </w:rPr>
              <w:t>Face coverings should not be shared</w:t>
            </w:r>
          </w:p>
          <w:p w14:paraId="2C3A8F58" w14:textId="7FC31712"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Hands should be cleaned by </w:t>
            </w:r>
            <w:r w:rsidRPr="00331679">
              <w:rPr>
                <w:b/>
                <w:bCs/>
                <w:color w:val="000000" w:themeColor="text1"/>
                <w:sz w:val="20"/>
                <w:szCs w:val="20"/>
              </w:rPr>
              <w:t>appropriate</w:t>
            </w:r>
            <w:r>
              <w:rPr>
                <w:color w:val="000000" w:themeColor="text1"/>
                <w:sz w:val="20"/>
                <w:szCs w:val="20"/>
              </w:rPr>
              <w:t xml:space="preserve"> washing or hand sanitiser before putting on or removing the face covering</w:t>
            </w:r>
          </w:p>
          <w:p w14:paraId="7A58FE4E" w14:textId="115B1674"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Face covering of an appropriate size should be worn. It should cover mouth, </w:t>
            </w:r>
            <w:proofErr w:type="gramStart"/>
            <w:r>
              <w:rPr>
                <w:color w:val="000000" w:themeColor="text1"/>
                <w:sz w:val="20"/>
                <w:szCs w:val="20"/>
              </w:rPr>
              <w:t>nose</w:t>
            </w:r>
            <w:proofErr w:type="gramEnd"/>
            <w:r>
              <w:rPr>
                <w:color w:val="000000" w:themeColor="text1"/>
                <w:sz w:val="20"/>
                <w:szCs w:val="20"/>
              </w:rPr>
              <w:t xml:space="preserve"> and chin.</w:t>
            </w:r>
          </w:p>
          <w:p w14:paraId="6E792346" w14:textId="31A2EB19" w:rsidR="005C6C84" w:rsidRDefault="005C6C84" w:rsidP="0073405B">
            <w:pPr>
              <w:pStyle w:val="Default"/>
              <w:numPr>
                <w:ilvl w:val="0"/>
                <w:numId w:val="24"/>
              </w:numPr>
              <w:rPr>
                <w:color w:val="000000" w:themeColor="text1"/>
                <w:sz w:val="20"/>
                <w:szCs w:val="20"/>
              </w:rPr>
            </w:pPr>
            <w:r>
              <w:rPr>
                <w:color w:val="000000" w:themeColor="text1"/>
                <w:sz w:val="20"/>
                <w:szCs w:val="20"/>
              </w:rPr>
              <w:t>Where applicable</w:t>
            </w:r>
            <w:r w:rsidR="0073405B">
              <w:rPr>
                <w:color w:val="000000" w:themeColor="text1"/>
                <w:sz w:val="20"/>
                <w:szCs w:val="20"/>
              </w:rPr>
              <w:t>, children should be taught how to wear the face covering properly, including not touching the front and not pulling it under the chin or into their mouth.</w:t>
            </w:r>
          </w:p>
          <w:p w14:paraId="5221DB86" w14:textId="270E1F4B" w:rsidR="0073405B" w:rsidRDefault="0073405B" w:rsidP="0073405B">
            <w:pPr>
              <w:pStyle w:val="Default"/>
              <w:numPr>
                <w:ilvl w:val="0"/>
                <w:numId w:val="24"/>
              </w:numPr>
              <w:rPr>
                <w:color w:val="000000" w:themeColor="text1"/>
                <w:sz w:val="20"/>
                <w:szCs w:val="20"/>
              </w:rPr>
            </w:pPr>
            <w:r>
              <w:rPr>
                <w:color w:val="000000" w:themeColor="text1"/>
                <w:sz w:val="20"/>
                <w:szCs w:val="20"/>
              </w:rPr>
              <w:t xml:space="preserve">When temporarily storing face covering (e.g. during sessions) it should be placed in a washable, sealed bag or container. Avoid placing it on surfaces, due to the possibility of contamination. </w:t>
            </w:r>
          </w:p>
          <w:p w14:paraId="63D3372B" w14:textId="35C1E9F9" w:rsidR="0073405B" w:rsidRDefault="0073405B" w:rsidP="0073405B">
            <w:pPr>
              <w:pStyle w:val="Default"/>
              <w:numPr>
                <w:ilvl w:val="0"/>
                <w:numId w:val="24"/>
              </w:numPr>
              <w:rPr>
                <w:color w:val="000000" w:themeColor="text1"/>
                <w:sz w:val="20"/>
                <w:szCs w:val="20"/>
              </w:rPr>
            </w:pPr>
            <w:r>
              <w:rPr>
                <w:color w:val="000000" w:themeColor="text1"/>
                <w:sz w:val="20"/>
                <w:szCs w:val="20"/>
              </w:rPr>
              <w:t>Re-usable face coverings should be washed after each use at 60 degrees centigrade or in boiling water.</w:t>
            </w:r>
          </w:p>
          <w:p w14:paraId="6B39CA6C" w14:textId="5D64DD51" w:rsidR="0073405B" w:rsidRDefault="0073405B" w:rsidP="0073405B">
            <w:pPr>
              <w:pStyle w:val="Default"/>
              <w:numPr>
                <w:ilvl w:val="0"/>
                <w:numId w:val="24"/>
              </w:numPr>
              <w:rPr>
                <w:color w:val="000000" w:themeColor="text1"/>
                <w:sz w:val="20"/>
                <w:szCs w:val="20"/>
              </w:rPr>
            </w:pPr>
            <w:r>
              <w:rPr>
                <w:color w:val="000000" w:themeColor="text1"/>
                <w:sz w:val="20"/>
                <w:szCs w:val="20"/>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018B4F69" w14:textId="58722099" w:rsidR="0073405B" w:rsidRDefault="0073405B" w:rsidP="0073405B">
            <w:pPr>
              <w:pStyle w:val="Default"/>
              <w:rPr>
                <w:color w:val="000000" w:themeColor="text1"/>
                <w:sz w:val="20"/>
                <w:szCs w:val="20"/>
              </w:rPr>
            </w:pPr>
          </w:p>
          <w:p w14:paraId="2D5962EE" w14:textId="492356C9" w:rsidR="0073405B" w:rsidRDefault="0073405B" w:rsidP="0073405B">
            <w:pPr>
              <w:pStyle w:val="Default"/>
              <w:rPr>
                <w:b/>
                <w:bCs/>
                <w:color w:val="000000" w:themeColor="text1"/>
                <w:sz w:val="20"/>
                <w:szCs w:val="20"/>
              </w:rPr>
            </w:pPr>
            <w:r>
              <w:rPr>
                <w:b/>
                <w:bCs/>
                <w:color w:val="000000" w:themeColor="text1"/>
                <w:sz w:val="20"/>
                <w:szCs w:val="20"/>
              </w:rPr>
              <w:t>Care inspectorate and Grampian HP Team state that face coverings (face coverings should not be confused with PPE including type IIR face masks) are not required for normal day to day activities within ELC settings but should be worn in the circumstances below :</w:t>
            </w:r>
          </w:p>
          <w:p w14:paraId="6BC53A4E" w14:textId="3D4CF993" w:rsidR="00331679" w:rsidRPr="001978AB" w:rsidRDefault="00331679" w:rsidP="00331679">
            <w:pPr>
              <w:pStyle w:val="Default"/>
              <w:numPr>
                <w:ilvl w:val="0"/>
                <w:numId w:val="25"/>
              </w:numPr>
              <w:rPr>
                <w:b/>
                <w:bCs/>
                <w:color w:val="000000" w:themeColor="text1"/>
                <w:sz w:val="20"/>
                <w:szCs w:val="20"/>
              </w:rPr>
            </w:pPr>
            <w:r>
              <w:rPr>
                <w:color w:val="000000" w:themeColor="text1"/>
                <w:sz w:val="20"/>
                <w:szCs w:val="20"/>
              </w:rPr>
              <w:t>Where adults cannot keep 2m social distancing and are interacting and working face to face with a child, a Type IIR face mask should be worn. Face covering should be worn in the follow circumstances (except where an adult or child/young person is exempt from wearing a covering</w:t>
            </w:r>
            <w:r w:rsidR="001978AB">
              <w:rPr>
                <w:color w:val="000000" w:themeColor="text1"/>
                <w:sz w:val="20"/>
                <w:szCs w:val="20"/>
              </w:rPr>
              <w:t>).</w:t>
            </w:r>
          </w:p>
          <w:p w14:paraId="4D0F3EDD" w14:textId="5CEB828B" w:rsidR="001978AB" w:rsidRDefault="001978AB" w:rsidP="001978AB">
            <w:pPr>
              <w:pStyle w:val="Default"/>
              <w:rPr>
                <w:color w:val="000000" w:themeColor="text1"/>
                <w:sz w:val="20"/>
                <w:szCs w:val="20"/>
              </w:rPr>
            </w:pPr>
          </w:p>
          <w:p w14:paraId="51FBFBAA" w14:textId="785A80C2" w:rsidR="001978AB" w:rsidRDefault="001978AB" w:rsidP="001978AB">
            <w:pPr>
              <w:pStyle w:val="Default"/>
              <w:rPr>
                <w:b/>
                <w:bCs/>
                <w:color w:val="000000" w:themeColor="text1"/>
                <w:sz w:val="20"/>
                <w:szCs w:val="20"/>
              </w:rPr>
            </w:pPr>
            <w:r>
              <w:rPr>
                <w:b/>
                <w:bCs/>
                <w:color w:val="000000" w:themeColor="text1"/>
                <w:sz w:val="20"/>
                <w:szCs w:val="20"/>
              </w:rPr>
              <w:t>TYPE IIR Face Mask</w:t>
            </w:r>
          </w:p>
          <w:p w14:paraId="430A9A19" w14:textId="37D9205C" w:rsidR="001978AB" w:rsidRDefault="001978AB" w:rsidP="001978AB">
            <w:pPr>
              <w:pStyle w:val="Default"/>
              <w:rPr>
                <w:color w:val="000000" w:themeColor="text1"/>
                <w:sz w:val="20"/>
                <w:szCs w:val="20"/>
              </w:rPr>
            </w:pPr>
            <w:r>
              <w:rPr>
                <w:color w:val="000000" w:themeColor="text1"/>
                <w:sz w:val="20"/>
                <w:szCs w:val="20"/>
              </w:rPr>
              <w:t xml:space="preserve">What is a Type IIR </w:t>
            </w:r>
            <w:r w:rsidR="00E40509">
              <w:rPr>
                <w:color w:val="000000" w:themeColor="text1"/>
                <w:sz w:val="20"/>
                <w:szCs w:val="20"/>
              </w:rPr>
              <w:t>Face Mask?</w:t>
            </w:r>
          </w:p>
          <w:p w14:paraId="1FBB40DE" w14:textId="4CB0FA76" w:rsidR="00E40509" w:rsidRDefault="00634DC4" w:rsidP="001978AB">
            <w:pPr>
              <w:pStyle w:val="Default"/>
              <w:rPr>
                <w:color w:val="000000" w:themeColor="text1"/>
                <w:sz w:val="20"/>
                <w:szCs w:val="20"/>
              </w:rPr>
            </w:pPr>
            <w:r>
              <w:rPr>
                <w:color w:val="000000" w:themeColor="text1"/>
                <w:sz w:val="20"/>
                <w:szCs w:val="20"/>
              </w:rPr>
              <w:t>Type IIR face masks / EN1</w:t>
            </w:r>
            <w:r w:rsidR="00A77C65">
              <w:rPr>
                <w:color w:val="000000" w:themeColor="text1"/>
                <w:sz w:val="20"/>
                <w:szCs w:val="20"/>
              </w:rPr>
              <w:t>4683 a</w:t>
            </w:r>
            <w:r w:rsidR="00E40509">
              <w:rPr>
                <w:color w:val="000000" w:themeColor="text1"/>
                <w:sz w:val="20"/>
                <w:szCs w:val="20"/>
              </w:rPr>
              <w:t xml:space="preserve">re medical face masks made up of a 4-ply construction that prevents large particles reaching the patient or working surfaces. Type IIR </w:t>
            </w:r>
            <w:r>
              <w:rPr>
                <w:color w:val="000000" w:themeColor="text1"/>
                <w:sz w:val="20"/>
                <w:szCs w:val="20"/>
              </w:rPr>
              <w:t xml:space="preserve">face masks include a splash resistant layer protect against blood and other bodily fluids. </w:t>
            </w:r>
          </w:p>
          <w:p w14:paraId="3C85504B" w14:textId="1E1E779B" w:rsidR="00A77C65" w:rsidRDefault="00A77C65" w:rsidP="001978AB">
            <w:pPr>
              <w:pStyle w:val="Default"/>
              <w:rPr>
                <w:color w:val="000000" w:themeColor="text1"/>
                <w:sz w:val="20"/>
                <w:szCs w:val="20"/>
              </w:rPr>
            </w:pPr>
            <w:r>
              <w:rPr>
                <w:color w:val="000000" w:themeColor="text1"/>
                <w:sz w:val="20"/>
                <w:szCs w:val="20"/>
              </w:rPr>
              <w:t>Schools using ASN transport should provide Type IIR face covering/PPE to Pupil escort.</w:t>
            </w:r>
          </w:p>
          <w:p w14:paraId="11DF28B6" w14:textId="0FFE4731" w:rsidR="00A77C65" w:rsidRDefault="002C7EED" w:rsidP="001978AB">
            <w:pPr>
              <w:pStyle w:val="Default"/>
              <w:rPr>
                <w:color w:val="000000" w:themeColor="text1"/>
                <w:sz w:val="20"/>
                <w:szCs w:val="20"/>
              </w:rPr>
            </w:pPr>
            <w:r>
              <w:rPr>
                <w:color w:val="000000" w:themeColor="text1"/>
                <w:sz w:val="20"/>
                <w:szCs w:val="20"/>
              </w:rPr>
              <w:t xml:space="preserve">A Type IIR face mask is not required for moving around communal </w:t>
            </w:r>
            <w:r w:rsidR="00EF01D6">
              <w:rPr>
                <w:color w:val="000000" w:themeColor="text1"/>
                <w:sz w:val="20"/>
                <w:szCs w:val="20"/>
              </w:rPr>
              <w:t>spaces and corridors, where a standard face covering will suffice as contact with 1m is not face to face for one minute or longer. Where adults cannot keep 2m social dis</w:t>
            </w:r>
            <w:r w:rsidR="009016DF">
              <w:rPr>
                <w:color w:val="000000" w:themeColor="text1"/>
                <w:sz w:val="20"/>
                <w:szCs w:val="20"/>
              </w:rPr>
              <w:t>tance and are interacting face to face a Type IIR face mask should be worn.</w:t>
            </w:r>
          </w:p>
          <w:p w14:paraId="28FDE4BD" w14:textId="2F3CFA82" w:rsidR="009016DF" w:rsidRDefault="009016DF" w:rsidP="001978AB">
            <w:pPr>
              <w:pStyle w:val="Default"/>
              <w:rPr>
                <w:color w:val="000000" w:themeColor="text1"/>
                <w:sz w:val="20"/>
                <w:szCs w:val="20"/>
              </w:rPr>
            </w:pPr>
          </w:p>
          <w:p w14:paraId="51630A84" w14:textId="250B5E5F" w:rsidR="009016DF" w:rsidRDefault="009016DF" w:rsidP="001978AB">
            <w:pPr>
              <w:pStyle w:val="Default"/>
              <w:rPr>
                <w:b/>
                <w:bCs/>
                <w:color w:val="000000" w:themeColor="text1"/>
                <w:sz w:val="20"/>
                <w:szCs w:val="20"/>
              </w:rPr>
            </w:pPr>
            <w:r>
              <w:rPr>
                <w:b/>
                <w:bCs/>
                <w:color w:val="000000" w:themeColor="text1"/>
                <w:sz w:val="20"/>
                <w:szCs w:val="20"/>
              </w:rPr>
              <w:t>SUSPECTED COVID-19</w:t>
            </w:r>
          </w:p>
          <w:p w14:paraId="4030347C" w14:textId="55C72C88" w:rsidR="009016DF" w:rsidRPr="009016DF" w:rsidRDefault="009016DF" w:rsidP="001978AB">
            <w:pPr>
              <w:pStyle w:val="Default"/>
              <w:rPr>
                <w:color w:val="000000" w:themeColor="text1"/>
                <w:sz w:val="20"/>
                <w:szCs w:val="20"/>
              </w:rPr>
            </w:pPr>
            <w:r>
              <w:rPr>
                <w:color w:val="000000" w:themeColor="text1"/>
                <w:sz w:val="20"/>
                <w:szCs w:val="20"/>
              </w:rPr>
              <w:t xml:space="preserve">A fluid resistant surgical mask should be worn by staff if they are looking after a child or young person who has become unwell with symptoms of </w:t>
            </w:r>
            <w:r w:rsidR="00D95149">
              <w:rPr>
                <w:color w:val="000000" w:themeColor="text1"/>
                <w:sz w:val="20"/>
                <w:szCs w:val="20"/>
              </w:rPr>
              <w:t xml:space="preserve">COVID-19 and 2m social distancing cannot be maintained. </w:t>
            </w:r>
          </w:p>
          <w:p w14:paraId="31817701" w14:textId="4EBF3642" w:rsidR="0073405B" w:rsidRDefault="0073405B" w:rsidP="0073405B">
            <w:pPr>
              <w:pStyle w:val="Default"/>
              <w:rPr>
                <w:b/>
                <w:bCs/>
                <w:color w:val="000000" w:themeColor="text1"/>
                <w:sz w:val="20"/>
                <w:szCs w:val="20"/>
              </w:rPr>
            </w:pPr>
          </w:p>
          <w:p w14:paraId="1891541A" w14:textId="2859563C" w:rsidR="0073405B" w:rsidRPr="0073405B" w:rsidRDefault="0073405B" w:rsidP="0073405B">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504E0D66" w:rsidR="007A310A" w:rsidRDefault="00CA6003" w:rsidP="007A310A">
            <w:pPr>
              <w:shd w:val="clear" w:color="auto" w:fill="FFFFFF" w:themeFill="background1"/>
              <w:rPr>
                <w:rFonts w:ascii="Arial" w:eastAsia="Times New Roman" w:hAnsi="Arial" w:cs="Arial"/>
                <w:sz w:val="16"/>
                <w:szCs w:val="16"/>
              </w:rPr>
            </w:pPr>
            <w:hyperlink r:id="rId29" w:anchor="ppe" w:history="1">
              <w:r w:rsidR="0073405B" w:rsidRPr="00C27819">
                <w:rPr>
                  <w:rStyle w:val="Hyperlink"/>
                  <w:rFonts w:ascii="Arial" w:eastAsia="Times New Roman" w:hAnsi="Arial" w:cs="Arial"/>
                  <w:sz w:val="16"/>
                  <w:szCs w:val="16"/>
                </w:rPr>
                <w:t>https://www.gov.scot/publications/coronavirus-covid-19-guidance-on-reopening-early-learning-and-childcare-services/pages/infection-prevention-and-control/#ppe</w:t>
              </w:r>
            </w:hyperlink>
          </w:p>
          <w:p w14:paraId="743D611D" w14:textId="77777777" w:rsidR="0073405B" w:rsidRPr="00EF7311" w:rsidRDefault="0073405B" w:rsidP="007A310A">
            <w:pPr>
              <w:shd w:val="clear" w:color="auto" w:fill="FFFFFF" w:themeFill="background1"/>
              <w:rPr>
                <w:rFonts w:ascii="Arial" w:eastAsia="Times New Roman" w:hAnsi="Arial" w:cs="Arial"/>
                <w:sz w:val="16"/>
                <w:szCs w:val="16"/>
              </w:rPr>
            </w:pP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CA6003" w:rsidP="007A310A">
            <w:pPr>
              <w:shd w:val="clear" w:color="auto" w:fill="FFFFFF" w:themeFill="background1"/>
              <w:rPr>
                <w:rFonts w:ascii="Arial" w:eastAsia="Times New Roman" w:hAnsi="Arial" w:cs="Arial"/>
                <w:sz w:val="16"/>
                <w:szCs w:val="16"/>
              </w:rPr>
            </w:pPr>
            <w:hyperlink r:id="rId30">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CA6003" w:rsidP="007A310A">
            <w:pPr>
              <w:pStyle w:val="Default"/>
              <w:rPr>
                <w:rFonts w:eastAsia="Times New Roman"/>
                <w:b/>
                <w:bCs/>
                <w:color w:val="auto"/>
                <w:sz w:val="18"/>
                <w:szCs w:val="18"/>
                <w:lang w:val="en-AU"/>
              </w:rPr>
            </w:pPr>
            <w:hyperlink r:id="rId31"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029E3686" w14:textId="77777777" w:rsidR="007A310A" w:rsidRDefault="007A310A" w:rsidP="00E60A9D">
            <w:pPr>
              <w:pStyle w:val="Default"/>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32" o:title=""/>
                </v:shape>
                <o:OLEObject Type="Embed" ProgID="AcroExch.Document.DC" ShapeID="_x0000_i1025" DrawAspect="Icon" ObjectID="_1671433901" r:id="rId33"/>
              </w:object>
            </w:r>
          </w:p>
          <w:p w14:paraId="72C728F9" w14:textId="77777777" w:rsidR="00F36491" w:rsidRDefault="00F36491" w:rsidP="00E60A9D">
            <w:pPr>
              <w:pStyle w:val="Default"/>
              <w:rPr>
                <w:b/>
                <w:bCs/>
                <w:color w:val="000000" w:themeColor="text1"/>
                <w:sz w:val="20"/>
                <w:szCs w:val="20"/>
                <w:u w:val="single"/>
              </w:rPr>
            </w:pPr>
            <w:r w:rsidRPr="006D502E">
              <w:rPr>
                <w:b/>
                <w:bCs/>
                <w:color w:val="000000" w:themeColor="text1"/>
                <w:sz w:val="20"/>
                <w:szCs w:val="20"/>
                <w:highlight w:val="yellow"/>
                <w:u w:val="single"/>
              </w:rPr>
              <w:t xml:space="preserve">INTERNATIONAL TRAVEL </w:t>
            </w:r>
            <w:r w:rsidR="006D502E" w:rsidRPr="006D502E">
              <w:rPr>
                <w:b/>
                <w:bCs/>
                <w:color w:val="000000" w:themeColor="text1"/>
                <w:sz w:val="20"/>
                <w:szCs w:val="20"/>
                <w:highlight w:val="yellow"/>
                <w:u w:val="single"/>
              </w:rPr>
              <w:t>–</w:t>
            </w:r>
            <w:r w:rsidRPr="006D502E">
              <w:rPr>
                <w:b/>
                <w:bCs/>
                <w:color w:val="000000" w:themeColor="text1"/>
                <w:sz w:val="20"/>
                <w:szCs w:val="20"/>
                <w:highlight w:val="yellow"/>
                <w:u w:val="single"/>
              </w:rPr>
              <w:t xml:space="preserve"> Self</w:t>
            </w:r>
            <w:r w:rsidR="006D502E" w:rsidRPr="006D502E">
              <w:rPr>
                <w:b/>
                <w:bCs/>
                <w:color w:val="000000" w:themeColor="text1"/>
                <w:sz w:val="20"/>
                <w:szCs w:val="20"/>
                <w:highlight w:val="yellow"/>
                <w:u w:val="single"/>
              </w:rPr>
              <w:t>-Isolation Arrangements</w:t>
            </w:r>
          </w:p>
          <w:p w14:paraId="39ACFC8F" w14:textId="77777777" w:rsidR="006D502E" w:rsidRDefault="006D502E" w:rsidP="00E60A9D">
            <w:pPr>
              <w:pStyle w:val="Default"/>
              <w:rPr>
                <w:color w:val="000000" w:themeColor="text1"/>
                <w:sz w:val="20"/>
                <w:szCs w:val="20"/>
              </w:rPr>
            </w:pPr>
            <w:r>
              <w:rPr>
                <w:color w:val="000000" w:themeColor="text1"/>
                <w:sz w:val="20"/>
                <w:szCs w:val="20"/>
              </w:rPr>
              <w:t>Children and young people returning to Scotland are not exempt from self-isolation (quarantine) rules.</w:t>
            </w:r>
          </w:p>
          <w:p w14:paraId="28564846" w14:textId="77777777" w:rsidR="006D502E" w:rsidRDefault="006D502E" w:rsidP="006D502E">
            <w:pPr>
              <w:pStyle w:val="Default"/>
              <w:numPr>
                <w:ilvl w:val="0"/>
                <w:numId w:val="25"/>
              </w:numPr>
              <w:rPr>
                <w:color w:val="000000" w:themeColor="text1"/>
                <w:sz w:val="20"/>
                <w:szCs w:val="20"/>
              </w:rPr>
            </w:pPr>
            <w:r>
              <w:rPr>
                <w:color w:val="000000" w:themeColor="text1"/>
                <w:sz w:val="20"/>
                <w:szCs w:val="20"/>
              </w:rPr>
              <w:t>All those returning from non-exempt counties</w:t>
            </w:r>
            <w:r w:rsidR="00BC3A88">
              <w:rPr>
                <w:color w:val="000000" w:themeColor="text1"/>
                <w:sz w:val="20"/>
                <w:szCs w:val="20"/>
              </w:rPr>
              <w:t xml:space="preserve"> </w:t>
            </w:r>
            <w:proofErr w:type="gramStart"/>
            <w:r w:rsidR="00BC3A88">
              <w:rPr>
                <w:color w:val="000000" w:themeColor="text1"/>
                <w:sz w:val="20"/>
                <w:szCs w:val="20"/>
              </w:rPr>
              <w:t>have to</w:t>
            </w:r>
            <w:proofErr w:type="gramEnd"/>
            <w:r w:rsidR="00BC3A88">
              <w:rPr>
                <w:color w:val="000000" w:themeColor="text1"/>
                <w:sz w:val="20"/>
                <w:szCs w:val="20"/>
              </w:rPr>
              <w:t xml:space="preserve"> self-isolate at home or another appropriate location for 14 days.</w:t>
            </w:r>
          </w:p>
          <w:p w14:paraId="7577EF5C" w14:textId="77777777" w:rsidR="00BC3A88" w:rsidRDefault="00BC3A88" w:rsidP="006D502E">
            <w:pPr>
              <w:pStyle w:val="Default"/>
              <w:numPr>
                <w:ilvl w:val="0"/>
                <w:numId w:val="25"/>
              </w:numPr>
              <w:rPr>
                <w:color w:val="000000" w:themeColor="text1"/>
                <w:sz w:val="20"/>
                <w:szCs w:val="20"/>
              </w:rPr>
            </w:pPr>
            <w:r>
              <w:rPr>
                <w:color w:val="000000" w:themeColor="text1"/>
                <w:sz w:val="20"/>
                <w:szCs w:val="20"/>
              </w:rPr>
              <w:t>Those self-isolating should not go out to work or an ELC setting to visit public areas.</w:t>
            </w:r>
          </w:p>
          <w:p w14:paraId="27252CEA" w14:textId="77777777" w:rsidR="004163E0" w:rsidRDefault="004163E0" w:rsidP="006D502E">
            <w:pPr>
              <w:pStyle w:val="Default"/>
              <w:numPr>
                <w:ilvl w:val="0"/>
                <w:numId w:val="25"/>
              </w:numPr>
              <w:rPr>
                <w:color w:val="000000" w:themeColor="text1"/>
                <w:sz w:val="20"/>
                <w:szCs w:val="20"/>
              </w:rPr>
            </w:pPr>
            <w:r>
              <w:rPr>
                <w:color w:val="000000" w:themeColor="text1"/>
                <w:sz w:val="20"/>
                <w:szCs w:val="20"/>
              </w:rPr>
              <w:lastRenderedPageBreak/>
              <w:t>Sector Advice Card should be displayed within Fishermoss Nursery.</w:t>
            </w:r>
          </w:p>
          <w:p w14:paraId="2ED0E8AF" w14:textId="77777777" w:rsidR="00A565EF" w:rsidRDefault="00A565EF" w:rsidP="006D502E">
            <w:pPr>
              <w:pStyle w:val="Default"/>
              <w:numPr>
                <w:ilvl w:val="0"/>
                <w:numId w:val="25"/>
              </w:numPr>
              <w:rPr>
                <w:color w:val="000000" w:themeColor="text1"/>
                <w:sz w:val="20"/>
                <w:szCs w:val="20"/>
              </w:rPr>
            </w:pPr>
            <w:r>
              <w:rPr>
                <w:color w:val="000000" w:themeColor="text1"/>
                <w:sz w:val="20"/>
                <w:szCs w:val="20"/>
              </w:rPr>
              <w:t>Fishermoss staff should ensure they are familiar with the most up to date list of exempt countries.</w:t>
            </w:r>
          </w:p>
          <w:p w14:paraId="5A7F9128" w14:textId="77777777" w:rsidR="00A565EF" w:rsidRDefault="00EE6575" w:rsidP="006D502E">
            <w:pPr>
              <w:pStyle w:val="Default"/>
              <w:numPr>
                <w:ilvl w:val="0"/>
                <w:numId w:val="25"/>
              </w:numPr>
              <w:rPr>
                <w:color w:val="000000" w:themeColor="text1"/>
                <w:sz w:val="20"/>
                <w:szCs w:val="20"/>
              </w:rPr>
            </w:pPr>
            <w:r>
              <w:rPr>
                <w:color w:val="000000" w:themeColor="text1"/>
                <w:sz w:val="20"/>
                <w:szCs w:val="20"/>
              </w:rPr>
              <w:t>Providers should engage with the children and their families to ensure adherence to the legal requirements.</w:t>
            </w:r>
          </w:p>
          <w:p w14:paraId="7A6BCC09" w14:textId="37243A2A" w:rsidR="00EE6575" w:rsidRPr="006D502E" w:rsidRDefault="00EE6575" w:rsidP="006D502E">
            <w:pPr>
              <w:pStyle w:val="Default"/>
              <w:numPr>
                <w:ilvl w:val="0"/>
                <w:numId w:val="25"/>
              </w:numPr>
              <w:rPr>
                <w:color w:val="000000" w:themeColor="text1"/>
                <w:sz w:val="20"/>
                <w:szCs w:val="20"/>
              </w:rPr>
            </w:pPr>
            <w:r>
              <w:rPr>
                <w:color w:val="000000" w:themeColor="text1"/>
                <w:sz w:val="20"/>
                <w:szCs w:val="20"/>
              </w:rPr>
              <w:t>Local Health Protection Team can be avail</w:t>
            </w:r>
            <w:r w:rsidR="00423E24">
              <w:rPr>
                <w:color w:val="000000" w:themeColor="text1"/>
                <w:sz w:val="20"/>
                <w:szCs w:val="20"/>
              </w:rPr>
              <w:t>a</w:t>
            </w:r>
            <w:r>
              <w:rPr>
                <w:color w:val="000000" w:themeColor="text1"/>
                <w:sz w:val="20"/>
                <w:szCs w:val="20"/>
              </w:rPr>
              <w:t xml:space="preserve">ble to offer further support. </w:t>
            </w:r>
          </w:p>
        </w:tc>
        <w:tc>
          <w:tcPr>
            <w:tcW w:w="709" w:type="dxa"/>
            <w:shd w:val="clear" w:color="auto" w:fill="auto"/>
          </w:tcPr>
          <w:p w14:paraId="0B0D5BFA" w14:textId="77777777" w:rsidR="007A310A" w:rsidRDefault="00CF0104" w:rsidP="007A310A">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5F948F1F"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5F584A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06A5B2CC"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3E6B9862"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63C801FD"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862F41E"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16A66B4"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1901A037"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5DA852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DBC8D30" w14:textId="77777777" w:rsidR="0019402E"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5B7885B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9351ED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703E30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4E347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1F9FD2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6DFCD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03EC29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0DD6CA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A2457E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42524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E63F1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4215C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5754D83"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AB498F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E07427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B3B7E5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FBC24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631B2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3F5D7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95FA7A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10C0A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B3CDB2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82BAFF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4D483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E14575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3A75B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8658E2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13B82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61E0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90AAD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4F7F89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B9113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EA69F8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8743B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9FBC9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D67882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91244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57D8B6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5AD3F7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0C3DA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13CAB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649696D"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2FC9CC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E0243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89D839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7D85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D0645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29AD3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CBB428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BC67F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A4762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A54B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CDFF4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AD0FBC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118891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C48868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B5396A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334E30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C301C4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C8B4A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D9C303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7E2ED1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E2CE6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451E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3DF7A0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F68D0" w14:textId="05507ED7" w:rsidR="00F16689" w:rsidRPr="00361E6F" w:rsidRDefault="00F16689" w:rsidP="00F16689">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A94F7E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1F32EA22" w14:textId="3117FCBB" w:rsidR="002B0410" w:rsidRPr="002B0410" w:rsidRDefault="002B0410" w:rsidP="001A5A6F">
            <w:pPr>
              <w:shd w:val="clear" w:color="auto" w:fill="FFFFFF" w:themeFill="background1"/>
              <w:spacing w:after="240" w:line="259" w:lineRule="auto"/>
              <w:rPr>
                <w:rFonts w:ascii="Arial" w:eastAsia="Calibri" w:hAnsi="Arial" w:cs="Arial"/>
                <w:sz w:val="20"/>
                <w:szCs w:val="20"/>
                <w:lang w:val="en-AU"/>
              </w:rPr>
            </w:pPr>
            <w:r w:rsidRPr="002B0410">
              <w:rPr>
                <w:rFonts w:ascii="Arial" w:eastAsia="Calibri" w:hAnsi="Arial" w:cs="Arial"/>
                <w:sz w:val="20"/>
                <w:szCs w:val="20"/>
                <w:u w:val="single"/>
                <w:lang w:val="en-AU"/>
              </w:rPr>
              <w:t>Offsite Provision</w:t>
            </w:r>
            <w:r>
              <w:rPr>
                <w:rFonts w:ascii="Arial" w:eastAsia="Calibri" w:hAnsi="Arial" w:cs="Arial"/>
                <w:sz w:val="20"/>
                <w:szCs w:val="20"/>
                <w:u w:val="single"/>
                <w:lang w:val="en-AU"/>
              </w:rPr>
              <w:br/>
            </w:r>
            <w:r w:rsidR="00923159">
              <w:rPr>
                <w:rFonts w:ascii="Arial" w:eastAsia="Calibri" w:hAnsi="Arial" w:cs="Arial"/>
                <w:sz w:val="20"/>
                <w:szCs w:val="20"/>
                <w:lang w:val="en-AU"/>
              </w:rPr>
              <w:t xml:space="preserve">Specific consideration should be given to taking children out into the local </w:t>
            </w:r>
            <w:r w:rsidR="00923159">
              <w:rPr>
                <w:rFonts w:ascii="Arial" w:eastAsia="Calibri" w:hAnsi="Arial" w:cs="Arial"/>
                <w:sz w:val="20"/>
                <w:szCs w:val="20"/>
                <w:lang w:val="en-AU"/>
              </w:rPr>
              <w:lastRenderedPageBreak/>
              <w:t>community. Every offsite trip requires planning and a risk assessment should be created detailing the unique</w:t>
            </w:r>
            <w:r w:rsidR="0084388E">
              <w:rPr>
                <w:rFonts w:ascii="Arial" w:eastAsia="Calibri" w:hAnsi="Arial" w:cs="Arial"/>
                <w:sz w:val="20"/>
                <w:szCs w:val="20"/>
                <w:lang w:val="en-AU"/>
              </w:rPr>
              <w:t xml:space="preserve"> circumstances of that trip e.g. weather, ratios, location, staff, COVID prevention measures.</w:t>
            </w:r>
            <w:r w:rsidR="00315549">
              <w:rPr>
                <w:rFonts w:ascii="Arial" w:eastAsia="Calibri" w:hAnsi="Arial" w:cs="Arial"/>
                <w:sz w:val="20"/>
                <w:szCs w:val="20"/>
                <w:lang w:val="en-AU"/>
              </w:rPr>
              <w:t xml:space="preserve"> 14.08.20</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148F9AE1"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w:t>
            </w:r>
            <w:r w:rsidR="00DF6D84">
              <w:rPr>
                <w:rFonts w:ascii="Arial" w:eastAsia="Calibri" w:hAnsi="Arial" w:cs="Arial"/>
                <w:b/>
                <w:bCs/>
                <w:sz w:val="20"/>
                <w:szCs w:val="20"/>
                <w:u w:val="single"/>
              </w:rPr>
              <w:t xml:space="preserve">ETTLING IN </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0E62F441" w:rsidR="001A5A6F" w:rsidRDefault="000E322F" w:rsidP="001A5A6F">
            <w:pPr>
              <w:spacing w:line="259" w:lineRule="auto"/>
              <w:rPr>
                <w:rFonts w:ascii="Arial" w:eastAsia="Times New Roman" w:hAnsi="Arial" w:cs="Arial"/>
                <w:color w:val="222222"/>
                <w:sz w:val="20"/>
                <w:szCs w:val="20"/>
              </w:rPr>
            </w:pPr>
            <w:r>
              <w:rPr>
                <w:rFonts w:ascii="Arial" w:eastAsia="Times New Roman" w:hAnsi="Arial" w:cs="Arial"/>
                <w:color w:val="222222"/>
                <w:sz w:val="20"/>
                <w:szCs w:val="20"/>
              </w:rPr>
              <w:t>For children with ASN, Fishermoss Nursery will work in partnership with parents,</w:t>
            </w:r>
            <w:r w:rsidR="00DE0F71">
              <w:rPr>
                <w:rFonts w:ascii="Arial" w:eastAsia="Times New Roman" w:hAnsi="Arial" w:cs="Arial"/>
                <w:color w:val="222222"/>
                <w:sz w:val="20"/>
                <w:szCs w:val="20"/>
              </w:rPr>
              <w:t xml:space="preserve"> lead professionals and children to establish what support and plans need to be put in place to meet their needs.</w:t>
            </w:r>
          </w:p>
          <w:p w14:paraId="05412846" w14:textId="5093E570" w:rsidR="0077771E" w:rsidRPr="0057518C" w:rsidRDefault="0077771E" w:rsidP="0077771E">
            <w:pPr>
              <w:pStyle w:val="ListParagraph"/>
              <w:numPr>
                <w:ilvl w:val="0"/>
                <w:numId w:val="26"/>
              </w:numPr>
              <w:spacing w:line="259" w:lineRule="auto"/>
              <w:rPr>
                <w:rFonts w:eastAsiaTheme="minorEastAsia"/>
                <w:color w:val="222222"/>
                <w:sz w:val="20"/>
                <w:szCs w:val="20"/>
              </w:rPr>
            </w:pPr>
            <w:r>
              <w:rPr>
                <w:rFonts w:ascii="Arial" w:eastAsiaTheme="minorEastAsia" w:hAnsi="Arial" w:cs="Arial"/>
                <w:color w:val="222222"/>
                <w:sz w:val="20"/>
                <w:szCs w:val="20"/>
              </w:rPr>
              <w:t>Enhanced transitions may be considered for children with ASN, such as,</w:t>
            </w:r>
            <w:r w:rsidR="0057518C">
              <w:rPr>
                <w:rFonts w:ascii="Arial" w:eastAsiaTheme="minorEastAsia" w:hAnsi="Arial" w:cs="Arial"/>
                <w:color w:val="222222"/>
                <w:sz w:val="20"/>
                <w:szCs w:val="20"/>
              </w:rPr>
              <w:t xml:space="preserve"> through visual representations and plans of physical distancing. </w:t>
            </w:r>
          </w:p>
          <w:p w14:paraId="54D5D46D" w14:textId="40218FF6" w:rsidR="0057518C" w:rsidRDefault="0057518C" w:rsidP="0057518C">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Providers should consider how they will support staff</w:t>
            </w:r>
            <w:r w:rsidR="008C4E99">
              <w:rPr>
                <w:rFonts w:ascii="Arial" w:eastAsiaTheme="minorEastAsia" w:hAnsi="Arial" w:cs="Arial"/>
                <w:color w:val="222222"/>
                <w:sz w:val="20"/>
                <w:szCs w:val="20"/>
              </w:rPr>
              <w:t xml:space="preserve">, </w:t>
            </w:r>
            <w:proofErr w:type="gramStart"/>
            <w:r w:rsidR="008C4E99">
              <w:rPr>
                <w:rFonts w:ascii="Arial" w:eastAsiaTheme="minorEastAsia" w:hAnsi="Arial" w:cs="Arial"/>
                <w:color w:val="222222"/>
                <w:sz w:val="20"/>
                <w:szCs w:val="20"/>
              </w:rPr>
              <w:t>parents</w:t>
            </w:r>
            <w:proofErr w:type="gramEnd"/>
            <w:r w:rsidR="008C4E99">
              <w:rPr>
                <w:rFonts w:ascii="Arial" w:eastAsiaTheme="minorEastAsia" w:hAnsi="Arial" w:cs="Arial"/>
                <w:color w:val="222222"/>
                <w:sz w:val="20"/>
                <w:szCs w:val="20"/>
              </w:rPr>
              <w:t xml:space="preserve"> and children to familiarise themselves to the revised layout and movement patterns. They should be made fun for the children. </w:t>
            </w:r>
          </w:p>
          <w:p w14:paraId="629CB0B9" w14:textId="2CB33D40" w:rsidR="00966865"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map could be displayed, detailing entry/exit points and new circulation patterns.</w:t>
            </w:r>
          </w:p>
          <w:p w14:paraId="734192AB" w14:textId="35BE94D7" w:rsidR="008448A3"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Social stories and videos shared with children in advance</w:t>
            </w:r>
          </w:p>
          <w:p w14:paraId="6B60BCC4" w14:textId="1229CDBB" w:rsidR="008448A3"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signage and colour coding on walls and floors to help wayfinding.</w:t>
            </w:r>
          </w:p>
          <w:p w14:paraId="68C62F30" w14:textId="36D0A2B3" w:rsidR="00616B4A"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child friendly visuals – meaningful pictures or symbols (any signage which is directly touched by children will need to be cleaned regularly).</w:t>
            </w:r>
          </w:p>
          <w:p w14:paraId="7CFE73E8" w14:textId="0ABA6417" w:rsidR="00962C89" w:rsidRDefault="00962C89" w:rsidP="00962C89">
            <w:pPr>
              <w:spacing w:line="259" w:lineRule="auto"/>
              <w:rPr>
                <w:rFonts w:ascii="Arial" w:eastAsiaTheme="minorEastAsia" w:hAnsi="Arial" w:cs="Arial"/>
                <w:color w:val="222222"/>
                <w:sz w:val="20"/>
                <w:szCs w:val="20"/>
              </w:rPr>
            </w:pPr>
          </w:p>
          <w:p w14:paraId="2B9E8705" w14:textId="0818A968" w:rsidR="00962C89" w:rsidRDefault="00962C89" w:rsidP="00962C89">
            <w:pPr>
              <w:spacing w:line="259" w:lineRule="auto"/>
              <w:rPr>
                <w:rFonts w:ascii="Arial" w:eastAsiaTheme="minorEastAsia" w:hAnsi="Arial" w:cs="Arial"/>
                <w:b/>
                <w:bCs/>
                <w:color w:val="222222"/>
                <w:sz w:val="20"/>
                <w:szCs w:val="20"/>
                <w:u w:val="single"/>
              </w:rPr>
            </w:pPr>
            <w:r w:rsidRPr="00962C89">
              <w:rPr>
                <w:rFonts w:ascii="Arial" w:eastAsiaTheme="minorEastAsia" w:hAnsi="Arial" w:cs="Arial"/>
                <w:b/>
                <w:bCs/>
                <w:color w:val="222222"/>
                <w:sz w:val="20"/>
                <w:szCs w:val="20"/>
                <w:highlight w:val="yellow"/>
                <w:u w:val="single"/>
              </w:rPr>
              <w:t>MOVING WITHIN AND BETWEEN SETTINGS</w:t>
            </w:r>
          </w:p>
          <w:p w14:paraId="39CDB306" w14:textId="7D4A39AE" w:rsidR="003D7063" w:rsidRPr="003D7063" w:rsidRDefault="003D7063" w:rsidP="003D7063">
            <w:pPr>
              <w:pStyle w:val="ListParagraph"/>
              <w:numPr>
                <w:ilvl w:val="2"/>
                <w:numId w:val="10"/>
              </w:numPr>
              <w:spacing w:line="259" w:lineRule="auto"/>
              <w:rPr>
                <w:rFonts w:ascii="Arial" w:eastAsiaTheme="minorEastAsia" w:hAnsi="Arial" w:cs="Arial"/>
                <w:color w:val="222222"/>
                <w:sz w:val="20"/>
                <w:szCs w:val="20"/>
              </w:rPr>
            </w:pPr>
            <w:r w:rsidRPr="003D7063">
              <w:rPr>
                <w:rFonts w:ascii="Arial" w:eastAsiaTheme="minorEastAsia" w:hAnsi="Arial" w:cs="Arial"/>
                <w:color w:val="222222"/>
                <w:sz w:val="20"/>
                <w:szCs w:val="20"/>
              </w:rPr>
              <w:t xml:space="preserve">- </w:t>
            </w:r>
            <w:r w:rsidR="00817A13" w:rsidRPr="003D7063">
              <w:rPr>
                <w:rFonts w:ascii="Arial" w:eastAsiaTheme="minorEastAsia" w:hAnsi="Arial" w:cs="Arial"/>
                <w:color w:val="222222"/>
                <w:sz w:val="20"/>
                <w:szCs w:val="20"/>
              </w:rPr>
              <w:t xml:space="preserve">Some approaches to circulation of children, </w:t>
            </w:r>
            <w:proofErr w:type="gramStart"/>
            <w:r w:rsidR="00817A13" w:rsidRPr="003D7063">
              <w:rPr>
                <w:rFonts w:ascii="Arial" w:eastAsiaTheme="minorEastAsia" w:hAnsi="Arial" w:cs="Arial"/>
                <w:color w:val="222222"/>
                <w:sz w:val="20"/>
                <w:szCs w:val="20"/>
              </w:rPr>
              <w:t>staff</w:t>
            </w:r>
            <w:proofErr w:type="gramEnd"/>
            <w:r w:rsidR="00817A13" w:rsidRPr="003D7063">
              <w:rPr>
                <w:rFonts w:ascii="Arial" w:eastAsiaTheme="minorEastAsia" w:hAnsi="Arial" w:cs="Arial"/>
                <w:color w:val="222222"/>
                <w:sz w:val="20"/>
                <w:szCs w:val="20"/>
              </w:rPr>
              <w:t xml:space="preserve"> and transitions between different parts of the settings indoor</w:t>
            </w:r>
          </w:p>
          <w:p w14:paraId="7705A72C" w14:textId="5A9CE2A8" w:rsidR="003D7063" w:rsidRPr="009672C8" w:rsidRDefault="003D7063" w:rsidP="003D7063">
            <w:pPr>
              <w:pStyle w:val="ListParagraph"/>
              <w:numPr>
                <w:ilvl w:val="0"/>
                <w:numId w:val="27"/>
              </w:numPr>
              <w:spacing w:line="259" w:lineRule="auto"/>
              <w:rPr>
                <w:rFonts w:ascii="Arial" w:eastAsiaTheme="minorEastAsia" w:hAnsi="Arial" w:cs="Arial"/>
                <w:b/>
                <w:bCs/>
                <w:color w:val="222222"/>
                <w:sz w:val="20"/>
                <w:szCs w:val="20"/>
                <w:u w:val="single"/>
              </w:rPr>
            </w:pP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w:t>
            </w:r>
            <w:r w:rsidR="009672C8">
              <w:rPr>
                <w:rFonts w:ascii="Arial" w:eastAsiaTheme="minorEastAsia" w:hAnsi="Arial" w:cs="Arial"/>
                <w:color w:val="222222"/>
                <w:sz w:val="20"/>
                <w:szCs w:val="20"/>
              </w:rPr>
              <w:t>: this may ease bottle neck and ease travel around the setting.</w:t>
            </w:r>
          </w:p>
          <w:p w14:paraId="4FB0352D" w14:textId="2ADC3922" w:rsidR="009672C8" w:rsidRPr="002051F3" w:rsidRDefault="009672C8"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External Circulation: Encourage the use of external </w:t>
            </w:r>
            <w:r w:rsidR="000E3677">
              <w:rPr>
                <w:rFonts w:ascii="Arial" w:eastAsiaTheme="minorEastAsia" w:hAnsi="Arial" w:cs="Arial"/>
                <w:color w:val="222222"/>
                <w:sz w:val="20"/>
                <w:szCs w:val="20"/>
              </w:rPr>
              <w:t xml:space="preserve">areas to move between parts of the building. Safety in all weathers and security issues would be required to be considered. </w:t>
            </w:r>
          </w:p>
          <w:p w14:paraId="5D889F9F" w14:textId="4AE90DDF" w:rsidR="002051F3" w:rsidRPr="000E03FE" w:rsidRDefault="002051F3"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Signage/communication: appropriate signage or verbal communication about </w:t>
            </w:r>
            <w:proofErr w:type="gramStart"/>
            <w:r>
              <w:rPr>
                <w:rFonts w:ascii="Arial" w:eastAsiaTheme="minorEastAsia" w:hAnsi="Arial" w:cs="Arial"/>
                <w:color w:val="222222"/>
                <w:sz w:val="20"/>
                <w:szCs w:val="20"/>
              </w:rPr>
              <w:t>one way</w:t>
            </w:r>
            <w:proofErr w:type="gramEnd"/>
            <w:r>
              <w:rPr>
                <w:rFonts w:ascii="Arial" w:eastAsiaTheme="minorEastAsia" w:hAnsi="Arial" w:cs="Arial"/>
                <w:color w:val="222222"/>
                <w:sz w:val="20"/>
                <w:szCs w:val="20"/>
              </w:rPr>
              <w:t xml:space="preserve"> systems </w:t>
            </w:r>
            <w:r w:rsidR="000042D3">
              <w:rPr>
                <w:rFonts w:ascii="Arial" w:eastAsiaTheme="minorEastAsia" w:hAnsi="Arial" w:cs="Arial"/>
                <w:color w:val="222222"/>
                <w:sz w:val="20"/>
                <w:szCs w:val="20"/>
              </w:rPr>
              <w:t xml:space="preserve">etc should be adopted and implemented. </w:t>
            </w:r>
          </w:p>
          <w:p w14:paraId="69C6081D" w14:textId="5D5F6819" w:rsidR="000E03FE" w:rsidRDefault="000E03FE" w:rsidP="000E03FE">
            <w:pPr>
              <w:spacing w:line="259" w:lineRule="auto"/>
              <w:rPr>
                <w:rFonts w:ascii="Arial" w:eastAsiaTheme="minorEastAsia" w:hAnsi="Arial" w:cs="Arial"/>
                <w:b/>
                <w:bCs/>
                <w:color w:val="222222"/>
                <w:sz w:val="20"/>
                <w:szCs w:val="20"/>
                <w:u w:val="single"/>
              </w:rPr>
            </w:pPr>
          </w:p>
          <w:p w14:paraId="30297F7E" w14:textId="43620F78" w:rsidR="000E03FE" w:rsidRDefault="000E03FE" w:rsidP="000E03FE">
            <w:pPr>
              <w:spacing w:line="259" w:lineRule="auto"/>
              <w:rPr>
                <w:rFonts w:ascii="Arial" w:eastAsiaTheme="minorEastAsia" w:hAnsi="Arial" w:cs="Arial"/>
                <w:color w:val="222222"/>
                <w:sz w:val="20"/>
                <w:szCs w:val="20"/>
              </w:rPr>
            </w:pPr>
            <w:r>
              <w:rPr>
                <w:rFonts w:ascii="Arial" w:eastAsiaTheme="minorEastAsia" w:hAnsi="Arial" w:cs="Arial"/>
                <w:b/>
                <w:bCs/>
                <w:color w:val="222222"/>
                <w:sz w:val="20"/>
                <w:szCs w:val="20"/>
                <w:u w:val="single"/>
              </w:rPr>
              <w:t>Per</w:t>
            </w:r>
            <w:r w:rsidR="00366083">
              <w:rPr>
                <w:rFonts w:ascii="Arial" w:eastAsiaTheme="minorEastAsia" w:hAnsi="Arial" w:cs="Arial"/>
                <w:b/>
                <w:bCs/>
                <w:color w:val="222222"/>
                <w:sz w:val="20"/>
                <w:szCs w:val="20"/>
                <w:u w:val="single"/>
              </w:rPr>
              <w:t xml:space="preserve">ipatetic Staffing: </w:t>
            </w:r>
            <w:r w:rsidR="00FE5501">
              <w:rPr>
                <w:rFonts w:ascii="Arial" w:eastAsiaTheme="minorEastAsia" w:hAnsi="Arial" w:cs="Arial"/>
                <w:color w:val="222222"/>
                <w:sz w:val="20"/>
                <w:szCs w:val="20"/>
              </w:rPr>
              <w:t xml:space="preserve">Staff, who by the nature of their role support multiple settings should only attend settings in person where it is </w:t>
            </w:r>
            <w:r w:rsidR="003C0D96">
              <w:rPr>
                <w:rFonts w:ascii="Arial" w:eastAsiaTheme="minorEastAsia" w:hAnsi="Arial" w:cs="Arial"/>
                <w:color w:val="222222"/>
                <w:sz w:val="20"/>
                <w:szCs w:val="20"/>
              </w:rPr>
              <w:t>demonstrably in the support o</w:t>
            </w:r>
            <w:r w:rsidR="00195F63">
              <w:rPr>
                <w:rFonts w:ascii="Arial" w:eastAsiaTheme="minorEastAsia" w:hAnsi="Arial" w:cs="Arial"/>
                <w:color w:val="222222"/>
                <w:sz w:val="20"/>
                <w:szCs w:val="20"/>
              </w:rPr>
              <w:t xml:space="preserve">f the health and wellbeing of children. </w:t>
            </w:r>
          </w:p>
          <w:p w14:paraId="23F845E3" w14:textId="069DE066" w:rsidR="00C44BA2" w:rsidRDefault="00C44BA2" w:rsidP="000E03FE">
            <w:pPr>
              <w:spacing w:line="259" w:lineRule="auto"/>
              <w:rPr>
                <w:rFonts w:ascii="Arial" w:eastAsiaTheme="minorEastAsia" w:hAnsi="Arial" w:cs="Arial"/>
                <w:color w:val="222222"/>
                <w:sz w:val="20"/>
                <w:szCs w:val="20"/>
              </w:rPr>
            </w:pPr>
          </w:p>
          <w:p w14:paraId="71B64EBE" w14:textId="1871C3DA" w:rsidR="00C44BA2" w:rsidRDefault="00C76B1C"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Staff Employed in more than one childcare setting:</w:t>
            </w:r>
          </w:p>
          <w:p w14:paraId="5F73475A" w14:textId="506F31F4" w:rsidR="00C76B1C" w:rsidRDefault="00C76B1C"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with a </w:t>
            </w:r>
            <w:r w:rsidR="0076519A">
              <w:rPr>
                <w:rFonts w:ascii="Arial" w:eastAsiaTheme="minorEastAsia" w:hAnsi="Arial" w:cs="Arial"/>
                <w:color w:val="222222"/>
                <w:sz w:val="20"/>
                <w:szCs w:val="20"/>
              </w:rPr>
              <w:t xml:space="preserve">single employer </w:t>
            </w:r>
            <w:r w:rsidR="00E52D97">
              <w:rPr>
                <w:rFonts w:ascii="Arial" w:eastAsiaTheme="minorEastAsia" w:hAnsi="Arial" w:cs="Arial"/>
                <w:color w:val="222222"/>
                <w:sz w:val="20"/>
                <w:szCs w:val="20"/>
              </w:rPr>
              <w:t>should only work across more than one setting</w:t>
            </w:r>
            <w:r w:rsidR="00A73F27">
              <w:rPr>
                <w:rFonts w:ascii="Arial" w:eastAsiaTheme="minorEastAsia" w:hAnsi="Arial" w:cs="Arial"/>
                <w:color w:val="222222"/>
                <w:sz w:val="20"/>
                <w:szCs w:val="20"/>
              </w:rPr>
              <w:t xml:space="preserve"> when it is </w:t>
            </w:r>
            <w:proofErr w:type="gramStart"/>
            <w:r w:rsidR="00A73F27">
              <w:rPr>
                <w:rFonts w:ascii="Arial" w:eastAsiaTheme="minorEastAsia" w:hAnsi="Arial" w:cs="Arial"/>
                <w:color w:val="222222"/>
                <w:sz w:val="20"/>
                <w:szCs w:val="20"/>
              </w:rPr>
              <w:t>absolutely necessary</w:t>
            </w:r>
            <w:proofErr w:type="gramEnd"/>
            <w:r w:rsidR="00A73F27">
              <w:rPr>
                <w:rFonts w:ascii="Arial" w:eastAsiaTheme="minorEastAsia" w:hAnsi="Arial" w:cs="Arial"/>
                <w:color w:val="222222"/>
                <w:sz w:val="20"/>
                <w:szCs w:val="20"/>
              </w:rPr>
              <w:t>.</w:t>
            </w:r>
          </w:p>
          <w:p w14:paraId="54DC3D66" w14:textId="1BDAA969" w:rsidR="00A73F27" w:rsidRDefault="00A73F27"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where employed by more than one childcare provider should be risk assessed. A joint risk assessment should be created to reduce they number of children and other staff they </w:t>
            </w:r>
            <w:proofErr w:type="gramStart"/>
            <w:r>
              <w:rPr>
                <w:rFonts w:ascii="Arial" w:eastAsiaTheme="minorEastAsia" w:hAnsi="Arial" w:cs="Arial"/>
                <w:color w:val="222222"/>
                <w:sz w:val="20"/>
                <w:szCs w:val="20"/>
              </w:rPr>
              <w:t>come in contact with</w:t>
            </w:r>
            <w:proofErr w:type="gramEnd"/>
            <w:r>
              <w:rPr>
                <w:rFonts w:ascii="Arial" w:eastAsiaTheme="minorEastAsia" w:hAnsi="Arial" w:cs="Arial"/>
                <w:color w:val="222222"/>
                <w:sz w:val="20"/>
                <w:szCs w:val="20"/>
              </w:rPr>
              <w:t xml:space="preserve">, in each setting. </w:t>
            </w:r>
            <w:r w:rsidR="00077257">
              <w:rPr>
                <w:rFonts w:ascii="Arial" w:eastAsiaTheme="minorEastAsia" w:hAnsi="Arial" w:cs="Arial"/>
                <w:color w:val="222222"/>
                <w:sz w:val="20"/>
                <w:szCs w:val="20"/>
              </w:rPr>
              <w:t xml:space="preserve">Fishermoss contact information is shared to support Test and Protect. </w:t>
            </w:r>
          </w:p>
          <w:p w14:paraId="2EA1F3A4" w14:textId="160CB3E5" w:rsidR="00077257" w:rsidRDefault="00077257" w:rsidP="000E03FE">
            <w:pPr>
              <w:spacing w:line="259" w:lineRule="auto"/>
              <w:rPr>
                <w:rFonts w:ascii="Arial" w:eastAsiaTheme="minorEastAsia" w:hAnsi="Arial" w:cs="Arial"/>
                <w:color w:val="222222"/>
                <w:sz w:val="20"/>
                <w:szCs w:val="20"/>
              </w:rPr>
            </w:pPr>
          </w:p>
          <w:p w14:paraId="0C2B8086" w14:textId="669D4B33" w:rsidR="00077257" w:rsidRDefault="00077257"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Use of agency or bank staff:</w:t>
            </w:r>
          </w:p>
          <w:p w14:paraId="3B5ADE30" w14:textId="02D36835" w:rsidR="00077257" w:rsidRDefault="00E072BD"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Where settings use agency/bank staff they should ensure that staff do not move between settings, where possible.</w:t>
            </w:r>
          </w:p>
          <w:p w14:paraId="035171AE" w14:textId="10F57181" w:rsidR="001F0A55" w:rsidRDefault="001F0A55"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Travel restrictions between areas of different prevalence will be set out in guidelines</w:t>
            </w:r>
            <w:r w:rsidR="009B6AFE">
              <w:rPr>
                <w:rFonts w:ascii="Arial" w:eastAsiaTheme="minorEastAsia" w:hAnsi="Arial" w:cs="Arial"/>
                <w:color w:val="222222"/>
                <w:sz w:val="20"/>
                <w:szCs w:val="20"/>
              </w:rPr>
              <w:t>. Expectations will apply for essential travel including work and education.</w:t>
            </w:r>
          </w:p>
          <w:p w14:paraId="33102DEB" w14:textId="0EBE51DD" w:rsidR="009B6AFE" w:rsidRDefault="009B6AFE" w:rsidP="000E03FE">
            <w:pPr>
              <w:spacing w:line="259" w:lineRule="auto"/>
              <w:rPr>
                <w:rFonts w:ascii="Arial" w:eastAsiaTheme="minorEastAsia" w:hAnsi="Arial" w:cs="Arial"/>
                <w:color w:val="222222"/>
                <w:sz w:val="20"/>
                <w:szCs w:val="20"/>
              </w:rPr>
            </w:pPr>
          </w:p>
          <w:p w14:paraId="5ED3B1E0" w14:textId="77777777" w:rsidR="00366E56" w:rsidRDefault="009B6AFE"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Restrictions on movement of staff between settings may impact on the ability of some practitioners to continue with their pattern of work</w:t>
            </w:r>
            <w:r w:rsidR="00923AC9">
              <w:rPr>
                <w:rFonts w:ascii="Arial" w:eastAsiaTheme="minorEastAsia" w:hAnsi="Arial" w:cs="Arial"/>
                <w:color w:val="222222"/>
                <w:sz w:val="20"/>
                <w:szCs w:val="20"/>
              </w:rPr>
              <w:t xml:space="preserve">. If appropriate the EYSP with staff </w:t>
            </w:r>
            <w:r w:rsidR="00366E56">
              <w:rPr>
                <w:rFonts w:ascii="Arial" w:eastAsiaTheme="minorEastAsia" w:hAnsi="Arial" w:cs="Arial"/>
                <w:color w:val="222222"/>
                <w:sz w:val="20"/>
                <w:szCs w:val="20"/>
              </w:rPr>
              <w:t xml:space="preserve">who is affected could contact unions. </w:t>
            </w:r>
          </w:p>
          <w:p w14:paraId="2DB690A2" w14:textId="77777777" w:rsidR="00366E56" w:rsidRDefault="00366E56" w:rsidP="000E03FE">
            <w:pPr>
              <w:spacing w:line="259" w:lineRule="auto"/>
              <w:rPr>
                <w:rFonts w:ascii="Arial" w:eastAsiaTheme="minorEastAsia" w:hAnsi="Arial" w:cs="Arial"/>
                <w:color w:val="222222"/>
                <w:sz w:val="20"/>
                <w:szCs w:val="20"/>
              </w:rPr>
            </w:pPr>
          </w:p>
          <w:p w14:paraId="3F062CFD" w14:textId="77777777" w:rsidR="00A509C8" w:rsidRDefault="00366E56"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Movement between settings should be kept to a minimum until further notice</w:t>
            </w:r>
            <w:r w:rsidR="009B12BA">
              <w:rPr>
                <w:rFonts w:ascii="Arial" w:eastAsiaTheme="minorEastAsia" w:hAnsi="Arial" w:cs="Arial"/>
                <w:color w:val="222222"/>
                <w:sz w:val="20"/>
                <w:szCs w:val="20"/>
              </w:rPr>
              <w:t>, e.g. temporary/supply staff</w:t>
            </w:r>
            <w:r w:rsidR="002E7145">
              <w:rPr>
                <w:rFonts w:ascii="Arial" w:eastAsiaTheme="minorEastAsia" w:hAnsi="Arial" w:cs="Arial"/>
                <w:color w:val="222222"/>
                <w:sz w:val="20"/>
                <w:szCs w:val="20"/>
              </w:rPr>
              <w:t>, principle teachers, development workers, psychologists</w:t>
            </w:r>
            <w:r w:rsidR="00E45929">
              <w:rPr>
                <w:rFonts w:ascii="Arial" w:eastAsiaTheme="minorEastAsia" w:hAnsi="Arial" w:cs="Arial"/>
                <w:color w:val="222222"/>
                <w:sz w:val="20"/>
                <w:szCs w:val="20"/>
              </w:rPr>
              <w:t xml:space="preserve">, nurses, and social workers. Consider lower risk methods for </w:t>
            </w:r>
            <w:r w:rsidR="00E45929">
              <w:rPr>
                <w:rFonts w:ascii="Arial" w:eastAsiaTheme="minorEastAsia" w:hAnsi="Arial" w:cs="Arial"/>
                <w:color w:val="222222"/>
                <w:sz w:val="20"/>
                <w:szCs w:val="20"/>
              </w:rPr>
              <w:lastRenderedPageBreak/>
              <w:t xml:space="preserve">some input – digital </w:t>
            </w:r>
            <w:r w:rsidR="000025C4">
              <w:rPr>
                <w:rFonts w:ascii="Arial" w:eastAsiaTheme="minorEastAsia" w:hAnsi="Arial" w:cs="Arial"/>
                <w:color w:val="222222"/>
                <w:sz w:val="20"/>
                <w:szCs w:val="20"/>
              </w:rPr>
              <w:t xml:space="preserve">/ virtual means or outdoor settings. Where movement across locations is necessary to deliver school operations the number of interactions should be minimised. </w:t>
            </w:r>
          </w:p>
          <w:p w14:paraId="36573552" w14:textId="749330A4" w:rsidR="009B6AFE" w:rsidRDefault="00A509C8"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Peripatetic staff should only visit one setting and there should ideally be a period of 7 days between </w:t>
            </w:r>
            <w:r w:rsidR="00FE4EB2">
              <w:rPr>
                <w:rFonts w:ascii="Arial" w:eastAsiaTheme="minorEastAsia" w:hAnsi="Arial" w:cs="Arial"/>
                <w:color w:val="222222"/>
                <w:sz w:val="20"/>
                <w:szCs w:val="20"/>
              </w:rPr>
              <w:t>contact with another setting. There are individual circumstances. 18.08.20</w:t>
            </w:r>
          </w:p>
          <w:p w14:paraId="4DBDECED" w14:textId="0A3728ED" w:rsidR="006D4F71" w:rsidRDefault="006D4F71" w:rsidP="000E03FE">
            <w:pPr>
              <w:spacing w:line="259" w:lineRule="auto"/>
              <w:rPr>
                <w:rFonts w:ascii="Arial" w:eastAsiaTheme="minorEastAsia" w:hAnsi="Arial" w:cs="Arial"/>
                <w:color w:val="222222"/>
                <w:sz w:val="20"/>
                <w:szCs w:val="20"/>
              </w:rPr>
            </w:pPr>
          </w:p>
          <w:p w14:paraId="0129C400" w14:textId="091F0E6A" w:rsidR="006D4F71" w:rsidRDefault="006D4F71"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2.09.20</w:t>
            </w:r>
          </w:p>
          <w:p w14:paraId="0778BF9E" w14:textId="74EA5451" w:rsidR="006D4F71" w:rsidRDefault="006D4F71" w:rsidP="000E03FE">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Peripat</w:t>
            </w:r>
            <w:r w:rsidR="000B489C">
              <w:rPr>
                <w:rFonts w:ascii="Arial" w:eastAsiaTheme="minorEastAsia" w:hAnsi="Arial" w:cs="Arial"/>
                <w:b/>
                <w:bCs/>
                <w:color w:val="222222"/>
                <w:sz w:val="20"/>
                <w:szCs w:val="20"/>
              </w:rPr>
              <w:t>etic staff (ASN) working location base school and one other location per week.</w:t>
            </w:r>
          </w:p>
          <w:p w14:paraId="38D13F0F" w14:textId="0B838443" w:rsidR="000B489C" w:rsidRPr="000B489C" w:rsidRDefault="000B489C" w:rsidP="000B489C">
            <w:pPr>
              <w:pStyle w:val="ListParagraph"/>
              <w:numPr>
                <w:ilvl w:val="0"/>
                <w:numId w:val="28"/>
              </w:numPr>
              <w:spacing w:line="259" w:lineRule="auto"/>
              <w:rPr>
                <w:rFonts w:ascii="Arial" w:eastAsiaTheme="minorEastAsia" w:hAnsi="Arial" w:cs="Arial"/>
                <w:color w:val="222222"/>
                <w:sz w:val="20"/>
                <w:szCs w:val="20"/>
              </w:rPr>
            </w:pPr>
            <w:r w:rsidRPr="000B489C">
              <w:rPr>
                <w:rFonts w:ascii="Arial" w:eastAsiaTheme="minorEastAsia" w:hAnsi="Arial" w:cs="Arial"/>
                <w:color w:val="222222"/>
                <w:sz w:val="20"/>
                <w:szCs w:val="20"/>
              </w:rPr>
              <w:t>Follow school guidelines in their base school</w:t>
            </w:r>
          </w:p>
          <w:p w14:paraId="4F75C3F3" w14:textId="6A874448" w:rsidR="000B489C" w:rsidRPr="000B489C"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Only visit one school per day when not in base school</w:t>
            </w:r>
          </w:p>
          <w:p w14:paraId="6253646E" w14:textId="0C0817C5" w:rsidR="000B489C" w:rsidRPr="00751F10"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No not work with more than 2 contacts per day in school that are not </w:t>
            </w:r>
            <w:r w:rsidR="00751F10">
              <w:rPr>
                <w:rFonts w:ascii="Arial" w:eastAsiaTheme="minorEastAsia" w:hAnsi="Arial" w:cs="Arial"/>
                <w:color w:val="222222"/>
                <w:sz w:val="20"/>
                <w:szCs w:val="20"/>
              </w:rPr>
              <w:t>base school</w:t>
            </w:r>
          </w:p>
          <w:p w14:paraId="2D84A0A2" w14:textId="72B80D59" w:rsidR="00751F10" w:rsidRPr="00751F10" w:rsidRDefault="00751F10"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A contact is defined as one child, a group of children (maybe a class), a single member of staff, a group of staff, a parent or carer or a family group. </w:t>
            </w:r>
          </w:p>
          <w:p w14:paraId="19E50040" w14:textId="4612065A" w:rsidR="00751F10" w:rsidRPr="00C77976" w:rsidRDefault="00751F10" w:rsidP="00751F10">
            <w:pPr>
              <w:spacing w:line="259" w:lineRule="auto"/>
              <w:rPr>
                <w:rFonts w:ascii="Arial" w:eastAsiaTheme="minorEastAsia" w:hAnsi="Arial" w:cs="Arial"/>
                <w:color w:val="222222"/>
                <w:sz w:val="20"/>
                <w:szCs w:val="20"/>
              </w:rPr>
            </w:pPr>
            <w:r w:rsidRPr="00C77976">
              <w:rPr>
                <w:rFonts w:ascii="Arial" w:eastAsiaTheme="minorEastAsia" w:hAnsi="Arial" w:cs="Arial"/>
                <w:color w:val="222222"/>
                <w:sz w:val="20"/>
                <w:szCs w:val="20"/>
              </w:rPr>
              <w:t>2.09.20</w:t>
            </w:r>
          </w:p>
          <w:p w14:paraId="3C8A8D27" w14:textId="7EECEFC3" w:rsidR="00751F10" w:rsidRDefault="00751F10" w:rsidP="00751F10">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Supply</w:t>
            </w:r>
            <w:r w:rsidR="00C77976">
              <w:rPr>
                <w:rFonts w:ascii="Arial" w:eastAsiaTheme="minorEastAsia" w:hAnsi="Arial" w:cs="Arial"/>
                <w:b/>
                <w:bCs/>
                <w:color w:val="222222"/>
                <w:sz w:val="20"/>
                <w:szCs w:val="20"/>
              </w:rPr>
              <w:t xml:space="preserve">/relief staff working across various settings </w:t>
            </w:r>
          </w:p>
          <w:p w14:paraId="62B7042C" w14:textId="710C4963"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Maximum of one setting per day</w:t>
            </w:r>
          </w:p>
          <w:p w14:paraId="7F685B77" w14:textId="2049C477"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No limit on number of groups but staff advised to reduce the number of interactions </w:t>
            </w:r>
          </w:p>
          <w:p w14:paraId="4902D25C" w14:textId="230E6ED2"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risk assessment should be taken for each relief member of staff</w:t>
            </w:r>
          </w:p>
          <w:p w14:paraId="7BBE334B" w14:textId="11E4DB5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Relief staff must adhere to social distancing, good </w:t>
            </w:r>
            <w:proofErr w:type="gramStart"/>
            <w:r>
              <w:rPr>
                <w:rFonts w:ascii="Arial" w:eastAsiaTheme="minorEastAsia" w:hAnsi="Arial" w:cs="Arial"/>
                <w:color w:val="222222"/>
                <w:sz w:val="20"/>
                <w:szCs w:val="20"/>
              </w:rPr>
              <w:t>hygiene</w:t>
            </w:r>
            <w:proofErr w:type="gramEnd"/>
            <w:r>
              <w:rPr>
                <w:rFonts w:ascii="Arial" w:eastAsiaTheme="minorEastAsia" w:hAnsi="Arial" w:cs="Arial"/>
                <w:color w:val="222222"/>
                <w:sz w:val="20"/>
                <w:szCs w:val="20"/>
              </w:rPr>
              <w:t xml:space="preserve"> and risk assessments within setting.</w:t>
            </w:r>
          </w:p>
          <w:p w14:paraId="13BF2F29" w14:textId="5D3383D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Ensure staff have signed in at school for trace and protect p</w:t>
            </w:r>
            <w:r w:rsidR="0053153B">
              <w:rPr>
                <w:rFonts w:ascii="Arial" w:eastAsiaTheme="minorEastAsia" w:hAnsi="Arial" w:cs="Arial"/>
                <w:color w:val="222222"/>
                <w:sz w:val="20"/>
                <w:szCs w:val="20"/>
              </w:rPr>
              <w:t>urposes</w:t>
            </w:r>
            <w:r>
              <w:rPr>
                <w:rFonts w:ascii="Arial" w:eastAsiaTheme="minorEastAsia" w:hAnsi="Arial" w:cs="Arial"/>
                <w:color w:val="222222"/>
                <w:sz w:val="20"/>
                <w:szCs w:val="20"/>
              </w:rPr>
              <w:t>.</w:t>
            </w:r>
          </w:p>
          <w:p w14:paraId="0080AE53" w14:textId="5EE492BD" w:rsidR="008A07CB" w:rsidRPr="0053153B" w:rsidRDefault="0053153B" w:rsidP="0053153B">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Face coverings must be worn on all public transport where children are aged over 5. </w:t>
            </w:r>
          </w:p>
          <w:p w14:paraId="5E32AC24" w14:textId="77777777" w:rsidR="001A5A6F" w:rsidRPr="00EF7311" w:rsidRDefault="001A5A6F" w:rsidP="001A5A6F">
            <w:pPr>
              <w:pStyle w:val="NoSpacing"/>
              <w:rPr>
                <w:rFonts w:ascii="Arial" w:hAnsi="Arial" w:cs="Arial"/>
                <w:sz w:val="20"/>
                <w:szCs w:val="20"/>
              </w:rPr>
            </w:pPr>
          </w:p>
          <w:p w14:paraId="76342240" w14:textId="09DD60B9" w:rsidR="001A5A6F" w:rsidRPr="00EF7311" w:rsidRDefault="001A5A6F" w:rsidP="005A52E6">
            <w:pPr>
              <w:pStyle w:val="NoSpacing"/>
              <w:rPr>
                <w:rFonts w:ascii="Arial" w:eastAsia="Calibri" w:hAnsi="Arial" w:cs="Arial"/>
                <w:b/>
                <w:sz w:val="20"/>
                <w:szCs w:val="20"/>
                <w:u w:val="single"/>
              </w:rPr>
            </w:pPr>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216F1D78" w14:textId="77777777" w:rsidR="008818F9" w:rsidRDefault="00C7423C" w:rsidP="001A5A6F">
            <w:pPr>
              <w:rPr>
                <w:rFonts w:ascii="Arial" w:eastAsia="Arial" w:hAnsi="Arial" w:cs="Arial"/>
                <w:color w:val="333333"/>
                <w:sz w:val="20"/>
                <w:szCs w:val="20"/>
              </w:rPr>
            </w:pPr>
            <w:r>
              <w:rPr>
                <w:rFonts w:ascii="Arial" w:eastAsia="Arial" w:hAnsi="Arial" w:cs="Arial"/>
                <w:color w:val="333333"/>
                <w:sz w:val="20"/>
                <w:szCs w:val="20"/>
              </w:rPr>
              <w:t xml:space="preserve">Ensure that mealtimes are a relaxed and enjoyable time where children can socialise, while implementing </w:t>
            </w:r>
            <w:r w:rsidR="00E74EF4">
              <w:rPr>
                <w:rFonts w:ascii="Arial" w:eastAsia="Arial" w:hAnsi="Arial" w:cs="Arial"/>
                <w:color w:val="333333"/>
                <w:sz w:val="20"/>
                <w:szCs w:val="20"/>
              </w:rPr>
              <w:t xml:space="preserve">practical approaches to prevent the spread of infection. </w:t>
            </w:r>
            <w:r w:rsidR="008818F9">
              <w:rPr>
                <w:rFonts w:ascii="Arial" w:eastAsia="Arial" w:hAnsi="Arial" w:cs="Arial"/>
                <w:color w:val="333333"/>
                <w:sz w:val="20"/>
                <w:szCs w:val="20"/>
              </w:rPr>
              <w:t xml:space="preserve"> 2.11.20</w:t>
            </w:r>
          </w:p>
          <w:p w14:paraId="71C9DA32" w14:textId="77777777" w:rsidR="008818F9" w:rsidRDefault="008818F9" w:rsidP="001A5A6F">
            <w:pPr>
              <w:rPr>
                <w:rFonts w:ascii="Arial" w:eastAsia="Arial" w:hAnsi="Arial" w:cs="Arial"/>
                <w:color w:val="333333"/>
                <w:sz w:val="20"/>
                <w:szCs w:val="20"/>
              </w:rPr>
            </w:pPr>
          </w:p>
          <w:p w14:paraId="5BC93F01" w14:textId="3ECA4BC7" w:rsidR="001A5A6F" w:rsidRPr="008818F9"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73405B">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CA6003" w:rsidP="001A5A6F">
            <w:pPr>
              <w:spacing w:after="160" w:line="259" w:lineRule="auto"/>
              <w:rPr>
                <w:rStyle w:val="Hyperlink"/>
                <w:rFonts w:ascii="Arial" w:eastAsia="Arial" w:hAnsi="Arial" w:cs="Arial"/>
                <w:color w:val="0563C1"/>
                <w:sz w:val="20"/>
                <w:szCs w:val="20"/>
                <w:lang w:val="en-US"/>
              </w:rPr>
            </w:pPr>
            <w:hyperlink r:id="rId34">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lastRenderedPageBreak/>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5"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lastRenderedPageBreak/>
              <w:t xml:space="preserve">Grampian Health Protection Office Hours Tel No. 01224 558520; Out of Hours Tel No. 0345 456 6000 (Ask for Public Health on Call) Email Address: </w:t>
            </w:r>
            <w:hyperlink r:id="rId36"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 xml:space="preserve">-19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37"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38"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39"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40"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lastRenderedPageBreak/>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w:t>
            </w:r>
            <w:proofErr w:type="gramStart"/>
            <w:r w:rsidRPr="00EF7311">
              <w:rPr>
                <w:rFonts w:ascii="Arial" w:eastAsia="Times New Roman" w:hAnsi="Arial" w:cs="Arial"/>
                <w:spacing w:val="-2"/>
                <w:sz w:val="20"/>
                <w:szCs w:val="20"/>
                <w:lang w:val="en-AU"/>
              </w:rPr>
              <w:t>must be adhered to at all times</w:t>
            </w:r>
            <w:proofErr w:type="gramEnd"/>
            <w:r w:rsidRPr="00EF7311">
              <w:rPr>
                <w:rFonts w:ascii="Arial" w:eastAsia="Times New Roman" w:hAnsi="Arial" w:cs="Arial"/>
                <w:spacing w:val="-2"/>
                <w:sz w:val="20"/>
                <w:szCs w:val="20"/>
                <w:lang w:val="en-AU"/>
              </w:rPr>
              <w:t xml:space="preserve">.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66515EC1"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r w:rsidR="005A2672">
              <w:rPr>
                <w:rFonts w:ascii="Arial" w:hAnsi="Arial" w:cs="Arial"/>
                <w:iCs/>
                <w:color w:val="000000" w:themeColor="text1"/>
                <w:sz w:val="20"/>
                <w:szCs w:val="20"/>
              </w:rPr>
              <w:t xml:space="preserve">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 xml:space="preserve">all dishes should be washed in warm soapy water, </w:t>
            </w:r>
            <w:proofErr w:type="gramStart"/>
            <w:r w:rsidRPr="00EF7311">
              <w:rPr>
                <w:rFonts w:ascii="Arial" w:hAnsi="Arial" w:cs="Arial"/>
                <w:iCs/>
                <w:sz w:val="20"/>
                <w:szCs w:val="20"/>
                <w:u w:val="single"/>
              </w:rPr>
              <w:t>dried</w:t>
            </w:r>
            <w:proofErr w:type="gramEnd"/>
            <w:r w:rsidRPr="00EF7311">
              <w:rPr>
                <w:rFonts w:ascii="Arial" w:hAnsi="Arial" w:cs="Arial"/>
                <w:iCs/>
                <w:sz w:val="20"/>
                <w:szCs w:val="20"/>
                <w:u w:val="single"/>
              </w:rPr>
              <w:t xml:space="preserve">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 xml:space="preserve">Safe, </w:t>
            </w:r>
            <w:proofErr w:type="gramStart"/>
            <w:r w:rsidRPr="00EF7311">
              <w:rPr>
                <w:rFonts w:ascii="Arial" w:hAnsi="Arial" w:cs="Arial"/>
                <w:iCs/>
                <w:sz w:val="20"/>
                <w:szCs w:val="20"/>
              </w:rPr>
              <w:t>hygienic</w:t>
            </w:r>
            <w:proofErr w:type="gramEnd"/>
            <w:r w:rsidRPr="00EF7311">
              <w:rPr>
                <w:rFonts w:ascii="Arial" w:hAnsi="Arial" w:cs="Arial"/>
                <w:iCs/>
                <w:sz w:val="20"/>
                <w:szCs w:val="20"/>
              </w:rPr>
              <w:t xml:space="preserve">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A9A3BCF" w14:textId="4C2FFB4C" w:rsidR="005F7C7E" w:rsidRPr="00EF7311" w:rsidRDefault="005F7C7E" w:rsidP="005F7C7E">
            <w:pPr>
              <w:spacing w:after="160" w:line="259" w:lineRule="auto"/>
              <w:contextualSpacing/>
              <w:rPr>
                <w:rFonts w:ascii="Arial" w:eastAsia="Calibri" w:hAnsi="Arial" w:cs="Arial"/>
                <w:b/>
                <w:bCs/>
                <w:color w:val="000000" w:themeColor="text1"/>
                <w:sz w:val="20"/>
                <w:szCs w:val="20"/>
                <w:u w:val="single"/>
              </w:rPr>
            </w:pPr>
            <w:r w:rsidRPr="00EF7311">
              <w:rPr>
                <w:rFonts w:ascii="Arial" w:hAnsi="Arial" w:cs="Arial"/>
                <w:iCs/>
                <w:sz w:val="20"/>
                <w:szCs w:val="20"/>
              </w:rPr>
              <w:t>Consider the provision of hand sanitiser in each area.</w:t>
            </w: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15245260"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1327E">
              <w:rPr>
                <w:rFonts w:ascii="Arial" w:eastAsia="Times New Roman" w:hAnsi="Arial" w:cs="Arial"/>
                <w:b/>
                <w:spacing w:val="-2"/>
                <w:sz w:val="20"/>
                <w:szCs w:val="20"/>
                <w:lang w:val="en-AU"/>
              </w:rPr>
              <w:t>13/11/2020</w:t>
            </w:r>
          </w:p>
        </w:tc>
      </w:tr>
      <w:tr w:rsidR="006A2DC8" w:rsidRPr="007C5A38" w14:paraId="051C885B" w14:textId="77777777" w:rsidTr="0076642F">
        <w:tc>
          <w:tcPr>
            <w:tcW w:w="7614" w:type="dxa"/>
            <w:shd w:val="clear" w:color="auto" w:fill="auto"/>
          </w:tcPr>
          <w:p w14:paraId="03936EB1" w14:textId="0282EECE"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lastRenderedPageBreak/>
              <w:t xml:space="preserve">Establishment RA Author: </w:t>
            </w:r>
            <w:r w:rsidR="00D62C37">
              <w:rPr>
                <w:rFonts w:ascii="Arial" w:eastAsia="Times New Roman" w:hAnsi="Arial" w:cs="Arial"/>
                <w:b/>
                <w:spacing w:val="-2"/>
                <w:sz w:val="20"/>
                <w:szCs w:val="20"/>
                <w:lang w:val="en-AU"/>
              </w:rPr>
              <w:t xml:space="preserve"> </w:t>
            </w:r>
            <w:r w:rsidR="00D75439">
              <w:rPr>
                <w:rFonts w:ascii="Arial" w:eastAsia="Times New Roman" w:hAnsi="Arial" w:cs="Arial"/>
                <w:b/>
                <w:spacing w:val="-2"/>
                <w:sz w:val="20"/>
                <w:szCs w:val="20"/>
                <w:lang w:val="en-AU"/>
              </w:rPr>
              <w:t>Natalie Munro EYSP in consultation with all EYPS and AEYP</w:t>
            </w:r>
          </w:p>
        </w:tc>
        <w:tc>
          <w:tcPr>
            <w:tcW w:w="7690" w:type="dxa"/>
            <w:gridSpan w:val="3"/>
            <w:shd w:val="clear" w:color="auto" w:fill="auto"/>
          </w:tcPr>
          <w:p w14:paraId="45676815" w14:textId="74682482" w:rsidR="00D75439"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D75439">
              <w:rPr>
                <w:rFonts w:ascii="Arial" w:eastAsia="Times New Roman" w:hAnsi="Arial" w:cs="Arial"/>
                <w:b/>
                <w:color w:val="4472C4"/>
                <w:spacing w:val="-2"/>
                <w:sz w:val="20"/>
                <w:szCs w:val="20"/>
                <w:lang w:val="en-AU"/>
              </w:rPr>
              <w:t>10</w:t>
            </w:r>
            <w:r w:rsidR="00D75439" w:rsidRPr="00D75439">
              <w:rPr>
                <w:rFonts w:ascii="Arial" w:eastAsia="Times New Roman" w:hAnsi="Arial" w:cs="Arial"/>
                <w:b/>
                <w:color w:val="4472C4"/>
                <w:spacing w:val="-2"/>
                <w:sz w:val="20"/>
                <w:szCs w:val="20"/>
                <w:vertAlign w:val="superscript"/>
                <w:lang w:val="en-AU"/>
              </w:rPr>
              <w:t>th</w:t>
            </w:r>
            <w:r w:rsidR="00D75439">
              <w:rPr>
                <w:rFonts w:ascii="Arial" w:eastAsia="Times New Roman" w:hAnsi="Arial" w:cs="Arial"/>
                <w:b/>
                <w:color w:val="4472C4"/>
                <w:spacing w:val="-2"/>
                <w:sz w:val="20"/>
                <w:szCs w:val="20"/>
                <w:lang w:val="en-AU"/>
              </w:rPr>
              <w:t xml:space="preserve"> August 2020</w:t>
            </w:r>
          </w:p>
          <w:p w14:paraId="5A4D76DA" w14:textId="7F7E21E2"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7</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w:t>
            </w:r>
          </w:p>
          <w:p w14:paraId="2203BB4C" w14:textId="65D170A4" w:rsidR="006A2DC8"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29</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 </w:t>
            </w:r>
            <w:r w:rsidR="00D62C37">
              <w:rPr>
                <w:rFonts w:ascii="Arial" w:eastAsia="Times New Roman" w:hAnsi="Arial" w:cs="Arial"/>
                <w:b/>
                <w:color w:val="4472C4"/>
                <w:spacing w:val="-2"/>
                <w:sz w:val="20"/>
                <w:szCs w:val="20"/>
                <w:lang w:val="en-AU"/>
              </w:rPr>
              <w:br/>
              <w:t xml:space="preserve">                            16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October 2020</w:t>
            </w:r>
            <w:r w:rsidR="00D62C37">
              <w:rPr>
                <w:rFonts w:ascii="Arial" w:eastAsia="Times New Roman" w:hAnsi="Arial" w:cs="Arial"/>
                <w:b/>
                <w:color w:val="4472C4"/>
                <w:spacing w:val="-2"/>
                <w:sz w:val="20"/>
                <w:szCs w:val="20"/>
                <w:lang w:val="en-AU"/>
              </w:rPr>
              <w:br/>
              <w:t xml:space="preserve">                             20</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November 2020</w:t>
            </w:r>
            <w:r w:rsidR="00D62C37">
              <w:rPr>
                <w:rFonts w:ascii="Arial" w:eastAsia="Times New Roman" w:hAnsi="Arial" w:cs="Arial"/>
                <w:b/>
                <w:color w:val="4472C4"/>
                <w:spacing w:val="-2"/>
                <w:sz w:val="20"/>
                <w:szCs w:val="20"/>
                <w:lang w:val="en-AU"/>
              </w:rPr>
              <w:br/>
              <w:t xml:space="preserve">                             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January 2021</w:t>
            </w:r>
            <w:r w:rsidR="00D62C37">
              <w:rPr>
                <w:rFonts w:ascii="Arial" w:eastAsia="Times New Roman" w:hAnsi="Arial" w:cs="Arial"/>
                <w:b/>
                <w:color w:val="4472C4"/>
                <w:spacing w:val="-2"/>
                <w:sz w:val="20"/>
                <w:szCs w:val="20"/>
                <w:lang w:val="en-AU"/>
              </w:rPr>
              <w:br/>
            </w:r>
            <w:r w:rsidR="00D62C37">
              <w:rPr>
                <w:rFonts w:ascii="Arial" w:eastAsia="Times New Roman" w:hAnsi="Arial" w:cs="Arial"/>
                <w:b/>
                <w:color w:val="4472C4"/>
                <w:spacing w:val="-2"/>
                <w:sz w:val="20"/>
                <w:szCs w:val="20"/>
                <w:lang w:val="en-AU"/>
              </w:rPr>
              <w:br/>
            </w:r>
          </w:p>
          <w:p w14:paraId="02765D50" w14:textId="77777777" w:rsidR="00D62C37" w:rsidRDefault="00D62C37" w:rsidP="0076642F">
            <w:pPr>
              <w:tabs>
                <w:tab w:val="left" w:pos="1173"/>
              </w:tabs>
              <w:spacing w:before="120" w:after="120"/>
              <w:rPr>
                <w:rFonts w:ascii="Arial" w:eastAsia="Times New Roman" w:hAnsi="Arial" w:cs="Arial"/>
                <w:b/>
                <w:color w:val="4472C4"/>
                <w:spacing w:val="-2"/>
                <w:sz w:val="20"/>
                <w:szCs w:val="20"/>
                <w:lang w:val="en-AU"/>
              </w:rPr>
            </w:pPr>
          </w:p>
          <w:p w14:paraId="4A0A383E" w14:textId="45E5F563"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r w:rsidR="00D75439" w:rsidRPr="007C5A38" w14:paraId="342349CA" w14:textId="77777777" w:rsidTr="0076642F">
        <w:tc>
          <w:tcPr>
            <w:tcW w:w="7614" w:type="dxa"/>
            <w:shd w:val="clear" w:color="auto" w:fill="auto"/>
          </w:tcPr>
          <w:p w14:paraId="3054A046"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39956A7F"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r>
      <w:tr w:rsidR="00D62C37" w:rsidRPr="007C5A38" w14:paraId="64B975DC" w14:textId="77777777" w:rsidTr="0076642F">
        <w:tc>
          <w:tcPr>
            <w:tcW w:w="7614" w:type="dxa"/>
            <w:shd w:val="clear" w:color="auto" w:fill="auto"/>
          </w:tcPr>
          <w:p w14:paraId="021FE559"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1CAE45D3"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bl>
    <w:p w14:paraId="32A7B8C4" w14:textId="5C0EAC6A" w:rsidR="006A2DC8" w:rsidRPr="007C5A38" w:rsidRDefault="006A2DC8" w:rsidP="006A2DC8">
      <w:pPr>
        <w:pStyle w:val="CommentText"/>
        <w:rPr>
          <w:rFonts w:ascii="Arial" w:hAnsi="Arial" w:cs="Arial"/>
          <w:b/>
          <w:bCs/>
          <w:sz w:val="24"/>
          <w:szCs w:val="24"/>
        </w:rPr>
      </w:pPr>
      <w:r w:rsidRPr="007C5A38">
        <w:rPr>
          <w:rFonts w:ascii="Arial" w:hAnsi="Arial" w:cs="Arial"/>
          <w:b/>
          <w:bCs/>
          <w:sz w:val="24"/>
          <w:szCs w:val="24"/>
        </w:rPr>
        <w:t xml:space="preserve">This is a generic Risk Assessment, as such establishments should tailor to suit the needs of their own premises and controls used. Existing Risk Assessments should be reviewed to highlight controls </w:t>
      </w:r>
      <w:r w:rsidR="41B30A55" w:rsidRPr="001DEED8">
        <w:rPr>
          <w:rFonts w:ascii="Arial" w:hAnsi="Arial" w:cs="Arial"/>
          <w:b/>
          <w:bCs/>
          <w:sz w:val="24"/>
          <w:szCs w:val="24"/>
        </w:rPr>
        <w:t>considering</w:t>
      </w:r>
      <w:r w:rsidRPr="007C5A38">
        <w:rPr>
          <w:rFonts w:ascii="Arial" w:hAnsi="Arial" w:cs="Arial"/>
          <w:b/>
          <w:bCs/>
          <w:sz w:val="24"/>
          <w:szCs w:val="24"/>
        </w:rPr>
        <w:t xml:space="preserve"> COVID -</w:t>
      </w:r>
      <w:proofErr w:type="gramStart"/>
      <w:r w:rsidRPr="007C5A38">
        <w:rPr>
          <w:rFonts w:ascii="Arial" w:hAnsi="Arial" w:cs="Arial"/>
          <w:b/>
          <w:bCs/>
          <w:sz w:val="24"/>
          <w:szCs w:val="24"/>
        </w:rPr>
        <w:t xml:space="preserve">19 </w:t>
      </w:r>
      <w:r w:rsidR="144545E3" w:rsidRPr="001DEED8">
        <w:rPr>
          <w:rFonts w:ascii="Arial" w:hAnsi="Arial" w:cs="Arial"/>
          <w:b/>
          <w:bCs/>
          <w:sz w:val="24"/>
          <w:szCs w:val="24"/>
        </w:rPr>
        <w:t xml:space="preserve"> Guidance</w:t>
      </w:r>
      <w:proofErr w:type="gramEnd"/>
      <w:r w:rsidR="144545E3" w:rsidRPr="001DEED8">
        <w:rPr>
          <w:rFonts w:ascii="Arial" w:hAnsi="Arial" w:cs="Arial"/>
          <w:b/>
          <w:bCs/>
          <w:sz w:val="24"/>
          <w:szCs w:val="24"/>
        </w:rPr>
        <w:t xml:space="preserve"> </w:t>
      </w:r>
      <w:r w:rsidRPr="007C5A38">
        <w:rPr>
          <w:rFonts w:ascii="Arial" w:hAnsi="Arial" w:cs="Arial"/>
          <w:b/>
          <w:bCs/>
          <w:sz w:val="24"/>
          <w:szCs w:val="24"/>
        </w:rPr>
        <w:t>and how they aim to reduce risk as far as is reasonably practical</w:t>
      </w:r>
      <w:r w:rsidR="08EDDB80" w:rsidRPr="001DEED8">
        <w:rPr>
          <w:rFonts w:ascii="Arial" w:hAnsi="Arial" w:cs="Arial"/>
          <w:b/>
          <w:bCs/>
          <w:sz w:val="24"/>
          <w:szCs w:val="24"/>
        </w:rPr>
        <w:t>.</w:t>
      </w:r>
    </w:p>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1"/>
      <w:headerReference w:type="default" r:id="rId42"/>
      <w:footerReference w:type="even" r:id="rId43"/>
      <w:footerReference w:type="default" r:id="rId44"/>
      <w:headerReference w:type="first" r:id="rId45"/>
      <w:footerReference w:type="firs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F15C" w14:textId="77777777" w:rsidR="008D7BEC" w:rsidRDefault="008D7BEC" w:rsidP="00091AB5">
      <w:r>
        <w:separator/>
      </w:r>
    </w:p>
  </w:endnote>
  <w:endnote w:type="continuationSeparator" w:id="0">
    <w:p w14:paraId="1AC0E76E" w14:textId="77777777" w:rsidR="008D7BEC" w:rsidRDefault="008D7BEC" w:rsidP="00091AB5">
      <w:r>
        <w:continuationSeparator/>
      </w:r>
    </w:p>
  </w:endnote>
  <w:endnote w:type="continuationNotice" w:id="1">
    <w:p w14:paraId="131319ED" w14:textId="77777777" w:rsidR="008D7BEC" w:rsidRDefault="008D7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8D7BEC" w:rsidRDefault="008D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8D7BEC" w:rsidRDefault="008D7B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8D7BEC" w:rsidRDefault="008D7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8D7BEC" w:rsidRDefault="008D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010C" w14:textId="77777777" w:rsidR="008D7BEC" w:rsidRDefault="008D7BEC" w:rsidP="00091AB5">
      <w:r>
        <w:separator/>
      </w:r>
    </w:p>
  </w:footnote>
  <w:footnote w:type="continuationSeparator" w:id="0">
    <w:p w14:paraId="66C1EE90" w14:textId="77777777" w:rsidR="008D7BEC" w:rsidRDefault="008D7BEC" w:rsidP="00091AB5">
      <w:r>
        <w:continuationSeparator/>
      </w:r>
    </w:p>
  </w:footnote>
  <w:footnote w:type="continuationNotice" w:id="1">
    <w:p w14:paraId="03ED4F49" w14:textId="77777777" w:rsidR="008D7BEC" w:rsidRDefault="008D7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0BD65C39" w:rsidR="008D7BEC" w:rsidRDefault="008D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399CB905" w:rsidR="008D7BEC" w:rsidRDefault="008D7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78CA817C" w:rsidR="008D7BEC" w:rsidRDefault="008D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85A17F7"/>
    <w:multiLevelType w:val="hybridMultilevel"/>
    <w:tmpl w:val="78C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A1D1A"/>
    <w:multiLevelType w:val="hybridMultilevel"/>
    <w:tmpl w:val="321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C59"/>
    <w:multiLevelType w:val="hybridMultilevel"/>
    <w:tmpl w:val="6E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B28E3"/>
    <w:multiLevelType w:val="hybridMultilevel"/>
    <w:tmpl w:val="8EE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D68B9"/>
    <w:multiLevelType w:val="hybridMultilevel"/>
    <w:tmpl w:val="AFB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3C9"/>
    <w:multiLevelType w:val="hybridMultilevel"/>
    <w:tmpl w:val="70F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42C16"/>
    <w:multiLevelType w:val="hybridMultilevel"/>
    <w:tmpl w:val="F5E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0587E"/>
    <w:multiLevelType w:val="hybridMultilevel"/>
    <w:tmpl w:val="28B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27812"/>
    <w:multiLevelType w:val="hybridMultilevel"/>
    <w:tmpl w:val="E0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4" w15:restartNumberingAfterBreak="0">
    <w:nsid w:val="3C3C0353"/>
    <w:multiLevelType w:val="hybridMultilevel"/>
    <w:tmpl w:val="67F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42F33"/>
    <w:multiLevelType w:val="hybridMultilevel"/>
    <w:tmpl w:val="C87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17" w15:restartNumberingAfterBreak="0">
    <w:nsid w:val="44BA5A50"/>
    <w:multiLevelType w:val="hybridMultilevel"/>
    <w:tmpl w:val="CE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A4FB1"/>
    <w:multiLevelType w:val="hybridMultilevel"/>
    <w:tmpl w:val="697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34171"/>
    <w:multiLevelType w:val="hybridMultilevel"/>
    <w:tmpl w:val="B20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B48E9"/>
    <w:multiLevelType w:val="hybridMultilevel"/>
    <w:tmpl w:val="890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C4547"/>
    <w:multiLevelType w:val="hybridMultilevel"/>
    <w:tmpl w:val="122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343B0"/>
    <w:multiLevelType w:val="hybridMultilevel"/>
    <w:tmpl w:val="D69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85951"/>
    <w:multiLevelType w:val="hybridMultilevel"/>
    <w:tmpl w:val="675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25" w15:restartNumberingAfterBreak="0">
    <w:nsid w:val="5D9D1A06"/>
    <w:multiLevelType w:val="hybridMultilevel"/>
    <w:tmpl w:val="FAB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452CA"/>
    <w:multiLevelType w:val="hybridMultilevel"/>
    <w:tmpl w:val="A5A4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25C96"/>
    <w:multiLevelType w:val="hybridMultilevel"/>
    <w:tmpl w:val="586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75482"/>
    <w:multiLevelType w:val="hybridMultilevel"/>
    <w:tmpl w:val="B23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E45D2"/>
    <w:multiLevelType w:val="hybridMultilevel"/>
    <w:tmpl w:val="B79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B5E75"/>
    <w:multiLevelType w:val="hybridMultilevel"/>
    <w:tmpl w:val="EA1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C799B"/>
    <w:multiLevelType w:val="hybridMultilevel"/>
    <w:tmpl w:val="07C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667ED"/>
    <w:multiLevelType w:val="hybridMultilevel"/>
    <w:tmpl w:val="24E8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167C1"/>
    <w:multiLevelType w:val="hybridMultilevel"/>
    <w:tmpl w:val="53A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F3D03"/>
    <w:multiLevelType w:val="hybridMultilevel"/>
    <w:tmpl w:val="B8FE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E07A1"/>
    <w:multiLevelType w:val="hybridMultilevel"/>
    <w:tmpl w:val="D1A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0510D"/>
    <w:multiLevelType w:val="multilevel"/>
    <w:tmpl w:val="8C46BEA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2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6"/>
  </w:num>
  <w:num w:numId="3">
    <w:abstractNumId w:val="13"/>
  </w:num>
  <w:num w:numId="4">
    <w:abstractNumId w:val="0"/>
  </w:num>
  <w:num w:numId="5">
    <w:abstractNumId w:val="8"/>
  </w:num>
  <w:num w:numId="6">
    <w:abstractNumId w:val="2"/>
  </w:num>
  <w:num w:numId="7">
    <w:abstractNumId w:val="6"/>
  </w:num>
  <w:num w:numId="8">
    <w:abstractNumId w:val="10"/>
  </w:num>
  <w:num w:numId="9">
    <w:abstractNumId w:val="35"/>
  </w:num>
  <w:num w:numId="10">
    <w:abstractNumId w:val="36"/>
  </w:num>
  <w:num w:numId="11">
    <w:abstractNumId w:val="5"/>
  </w:num>
  <w:num w:numId="12">
    <w:abstractNumId w:val="32"/>
  </w:num>
  <w:num w:numId="13">
    <w:abstractNumId w:val="7"/>
  </w:num>
  <w:num w:numId="14">
    <w:abstractNumId w:val="29"/>
  </w:num>
  <w:num w:numId="15">
    <w:abstractNumId w:val="22"/>
  </w:num>
  <w:num w:numId="16">
    <w:abstractNumId w:val="3"/>
  </w:num>
  <w:num w:numId="17">
    <w:abstractNumId w:val="11"/>
  </w:num>
  <w:num w:numId="18">
    <w:abstractNumId w:val="30"/>
  </w:num>
  <w:num w:numId="19">
    <w:abstractNumId w:val="17"/>
  </w:num>
  <w:num w:numId="20">
    <w:abstractNumId w:val="18"/>
  </w:num>
  <w:num w:numId="21">
    <w:abstractNumId w:val="20"/>
  </w:num>
  <w:num w:numId="22">
    <w:abstractNumId w:val="27"/>
  </w:num>
  <w:num w:numId="23">
    <w:abstractNumId w:val="26"/>
  </w:num>
  <w:num w:numId="24">
    <w:abstractNumId w:val="19"/>
  </w:num>
  <w:num w:numId="25">
    <w:abstractNumId w:val="1"/>
  </w:num>
  <w:num w:numId="26">
    <w:abstractNumId w:val="12"/>
  </w:num>
  <w:num w:numId="27">
    <w:abstractNumId w:val="15"/>
  </w:num>
  <w:num w:numId="28">
    <w:abstractNumId w:val="21"/>
  </w:num>
  <w:num w:numId="29">
    <w:abstractNumId w:val="9"/>
  </w:num>
  <w:num w:numId="30">
    <w:abstractNumId w:val="31"/>
  </w:num>
  <w:num w:numId="31">
    <w:abstractNumId w:val="14"/>
  </w:num>
  <w:num w:numId="32">
    <w:abstractNumId w:val="4"/>
  </w:num>
  <w:num w:numId="33">
    <w:abstractNumId w:val="34"/>
  </w:num>
  <w:num w:numId="34">
    <w:abstractNumId w:val="25"/>
  </w:num>
  <w:num w:numId="35">
    <w:abstractNumId w:val="33"/>
  </w:num>
  <w:num w:numId="36">
    <w:abstractNumId w:val="28"/>
  </w:num>
  <w:num w:numId="3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5C4"/>
    <w:rsid w:val="00002655"/>
    <w:rsid w:val="00003EFB"/>
    <w:rsid w:val="000042D3"/>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79A5"/>
    <w:rsid w:val="00057F2C"/>
    <w:rsid w:val="00066002"/>
    <w:rsid w:val="00066BE3"/>
    <w:rsid w:val="000740FA"/>
    <w:rsid w:val="00077257"/>
    <w:rsid w:val="00081B1F"/>
    <w:rsid w:val="00085036"/>
    <w:rsid w:val="00091AB5"/>
    <w:rsid w:val="00093185"/>
    <w:rsid w:val="00093201"/>
    <w:rsid w:val="00095571"/>
    <w:rsid w:val="00095D73"/>
    <w:rsid w:val="000A23A8"/>
    <w:rsid w:val="000A4F1C"/>
    <w:rsid w:val="000A5193"/>
    <w:rsid w:val="000B11B9"/>
    <w:rsid w:val="000B2318"/>
    <w:rsid w:val="000B489C"/>
    <w:rsid w:val="000C14D2"/>
    <w:rsid w:val="000C18D2"/>
    <w:rsid w:val="000C1ABA"/>
    <w:rsid w:val="000C5BDA"/>
    <w:rsid w:val="000D08B0"/>
    <w:rsid w:val="000D5C03"/>
    <w:rsid w:val="000D7A3B"/>
    <w:rsid w:val="000E03FE"/>
    <w:rsid w:val="000E26BB"/>
    <w:rsid w:val="000E322F"/>
    <w:rsid w:val="000E3677"/>
    <w:rsid w:val="000E6C7A"/>
    <w:rsid w:val="000E7B40"/>
    <w:rsid w:val="000F46D4"/>
    <w:rsid w:val="000F7164"/>
    <w:rsid w:val="00102EBF"/>
    <w:rsid w:val="00104441"/>
    <w:rsid w:val="00107678"/>
    <w:rsid w:val="001101A1"/>
    <w:rsid w:val="0011043B"/>
    <w:rsid w:val="00111289"/>
    <w:rsid w:val="00111321"/>
    <w:rsid w:val="00111EAB"/>
    <w:rsid w:val="00112656"/>
    <w:rsid w:val="00112E3C"/>
    <w:rsid w:val="001147E9"/>
    <w:rsid w:val="00116723"/>
    <w:rsid w:val="001169FD"/>
    <w:rsid w:val="001174E4"/>
    <w:rsid w:val="0012280C"/>
    <w:rsid w:val="001234BC"/>
    <w:rsid w:val="0012762C"/>
    <w:rsid w:val="001277D0"/>
    <w:rsid w:val="001279B5"/>
    <w:rsid w:val="00130B6E"/>
    <w:rsid w:val="00137278"/>
    <w:rsid w:val="0013738A"/>
    <w:rsid w:val="001373A8"/>
    <w:rsid w:val="00137AA8"/>
    <w:rsid w:val="00140F7A"/>
    <w:rsid w:val="00141CC0"/>
    <w:rsid w:val="00142F8E"/>
    <w:rsid w:val="00145905"/>
    <w:rsid w:val="00145B12"/>
    <w:rsid w:val="00145D4C"/>
    <w:rsid w:val="00146752"/>
    <w:rsid w:val="00151701"/>
    <w:rsid w:val="00157549"/>
    <w:rsid w:val="0016015A"/>
    <w:rsid w:val="001603DC"/>
    <w:rsid w:val="0016255F"/>
    <w:rsid w:val="001642E1"/>
    <w:rsid w:val="00165F54"/>
    <w:rsid w:val="00166198"/>
    <w:rsid w:val="00167041"/>
    <w:rsid w:val="00174E10"/>
    <w:rsid w:val="00175754"/>
    <w:rsid w:val="00175DEA"/>
    <w:rsid w:val="0018014C"/>
    <w:rsid w:val="00180CC3"/>
    <w:rsid w:val="00185C28"/>
    <w:rsid w:val="0019093B"/>
    <w:rsid w:val="0019402E"/>
    <w:rsid w:val="00194538"/>
    <w:rsid w:val="00195010"/>
    <w:rsid w:val="00195F63"/>
    <w:rsid w:val="001978AB"/>
    <w:rsid w:val="001A2F4A"/>
    <w:rsid w:val="001A42F4"/>
    <w:rsid w:val="001A49D6"/>
    <w:rsid w:val="001A5A6F"/>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A55"/>
    <w:rsid w:val="001F0D43"/>
    <w:rsid w:val="001F0ED0"/>
    <w:rsid w:val="001F49BD"/>
    <w:rsid w:val="001F7F36"/>
    <w:rsid w:val="002007CD"/>
    <w:rsid w:val="00200E03"/>
    <w:rsid w:val="002036BE"/>
    <w:rsid w:val="002051F3"/>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7EF2"/>
    <w:rsid w:val="0024236A"/>
    <w:rsid w:val="0024459F"/>
    <w:rsid w:val="002465F6"/>
    <w:rsid w:val="00250274"/>
    <w:rsid w:val="002510A5"/>
    <w:rsid w:val="002539FB"/>
    <w:rsid w:val="002552A3"/>
    <w:rsid w:val="00256687"/>
    <w:rsid w:val="0026257E"/>
    <w:rsid w:val="002630BB"/>
    <w:rsid w:val="0026442B"/>
    <w:rsid w:val="002651ED"/>
    <w:rsid w:val="00272DBC"/>
    <w:rsid w:val="002731C6"/>
    <w:rsid w:val="00277A19"/>
    <w:rsid w:val="00277AC6"/>
    <w:rsid w:val="00280DE0"/>
    <w:rsid w:val="00291F0E"/>
    <w:rsid w:val="00292477"/>
    <w:rsid w:val="00294EA3"/>
    <w:rsid w:val="00296967"/>
    <w:rsid w:val="002A3F05"/>
    <w:rsid w:val="002A47BA"/>
    <w:rsid w:val="002A7254"/>
    <w:rsid w:val="002B0410"/>
    <w:rsid w:val="002B11C5"/>
    <w:rsid w:val="002B5B5B"/>
    <w:rsid w:val="002B716B"/>
    <w:rsid w:val="002C0382"/>
    <w:rsid w:val="002C1645"/>
    <w:rsid w:val="002C2705"/>
    <w:rsid w:val="002C3FC8"/>
    <w:rsid w:val="002C537C"/>
    <w:rsid w:val="002C7EED"/>
    <w:rsid w:val="002D2D2B"/>
    <w:rsid w:val="002E7145"/>
    <w:rsid w:val="002E7C23"/>
    <w:rsid w:val="002F0DD5"/>
    <w:rsid w:val="002F1CCD"/>
    <w:rsid w:val="002F2A4D"/>
    <w:rsid w:val="002F75AB"/>
    <w:rsid w:val="002F7F08"/>
    <w:rsid w:val="00300FA7"/>
    <w:rsid w:val="003047C4"/>
    <w:rsid w:val="003064EC"/>
    <w:rsid w:val="003066DE"/>
    <w:rsid w:val="00314073"/>
    <w:rsid w:val="0031441C"/>
    <w:rsid w:val="00315549"/>
    <w:rsid w:val="003168B8"/>
    <w:rsid w:val="00321A28"/>
    <w:rsid w:val="00323642"/>
    <w:rsid w:val="0032534B"/>
    <w:rsid w:val="00326781"/>
    <w:rsid w:val="00326DFA"/>
    <w:rsid w:val="00327DD3"/>
    <w:rsid w:val="00330CB9"/>
    <w:rsid w:val="003313C9"/>
    <w:rsid w:val="00331679"/>
    <w:rsid w:val="003316C2"/>
    <w:rsid w:val="00332031"/>
    <w:rsid w:val="00333FFB"/>
    <w:rsid w:val="003438EE"/>
    <w:rsid w:val="003508E7"/>
    <w:rsid w:val="00353723"/>
    <w:rsid w:val="003566AF"/>
    <w:rsid w:val="0036192C"/>
    <w:rsid w:val="00361E6F"/>
    <w:rsid w:val="00362815"/>
    <w:rsid w:val="00362D57"/>
    <w:rsid w:val="00364459"/>
    <w:rsid w:val="00364F14"/>
    <w:rsid w:val="00366083"/>
    <w:rsid w:val="00366E56"/>
    <w:rsid w:val="00367895"/>
    <w:rsid w:val="00373D32"/>
    <w:rsid w:val="00376ED3"/>
    <w:rsid w:val="003801B1"/>
    <w:rsid w:val="00380312"/>
    <w:rsid w:val="003816FA"/>
    <w:rsid w:val="00381BF7"/>
    <w:rsid w:val="003829E1"/>
    <w:rsid w:val="00390C1B"/>
    <w:rsid w:val="00391A3E"/>
    <w:rsid w:val="0039453C"/>
    <w:rsid w:val="003959C8"/>
    <w:rsid w:val="00395E71"/>
    <w:rsid w:val="00396908"/>
    <w:rsid w:val="003A1735"/>
    <w:rsid w:val="003A30C7"/>
    <w:rsid w:val="003A36B5"/>
    <w:rsid w:val="003A6B4D"/>
    <w:rsid w:val="003B0FC3"/>
    <w:rsid w:val="003B1E1E"/>
    <w:rsid w:val="003B31C7"/>
    <w:rsid w:val="003B40B5"/>
    <w:rsid w:val="003C0D96"/>
    <w:rsid w:val="003C5E20"/>
    <w:rsid w:val="003C70E4"/>
    <w:rsid w:val="003D197F"/>
    <w:rsid w:val="003D31F0"/>
    <w:rsid w:val="003D3712"/>
    <w:rsid w:val="003D506C"/>
    <w:rsid w:val="003D7063"/>
    <w:rsid w:val="003E20E7"/>
    <w:rsid w:val="003E2109"/>
    <w:rsid w:val="003E506F"/>
    <w:rsid w:val="003F0F6E"/>
    <w:rsid w:val="003F35F2"/>
    <w:rsid w:val="003F616D"/>
    <w:rsid w:val="003F6FC4"/>
    <w:rsid w:val="00401D61"/>
    <w:rsid w:val="004039DB"/>
    <w:rsid w:val="004056B8"/>
    <w:rsid w:val="00407412"/>
    <w:rsid w:val="004136BB"/>
    <w:rsid w:val="00414A76"/>
    <w:rsid w:val="00414F6D"/>
    <w:rsid w:val="00415C49"/>
    <w:rsid w:val="004163E0"/>
    <w:rsid w:val="00423E24"/>
    <w:rsid w:val="004240AE"/>
    <w:rsid w:val="00424293"/>
    <w:rsid w:val="0042450F"/>
    <w:rsid w:val="00425C9E"/>
    <w:rsid w:val="00426AF5"/>
    <w:rsid w:val="004300B2"/>
    <w:rsid w:val="004322C5"/>
    <w:rsid w:val="00433B55"/>
    <w:rsid w:val="004436A1"/>
    <w:rsid w:val="004453E1"/>
    <w:rsid w:val="00447352"/>
    <w:rsid w:val="00452CEE"/>
    <w:rsid w:val="00454799"/>
    <w:rsid w:val="00460BB0"/>
    <w:rsid w:val="00462E6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15B1"/>
    <w:rsid w:val="004D546D"/>
    <w:rsid w:val="004D70FC"/>
    <w:rsid w:val="004D7CEA"/>
    <w:rsid w:val="004E16C0"/>
    <w:rsid w:val="004F072E"/>
    <w:rsid w:val="004F1D55"/>
    <w:rsid w:val="004F4B2E"/>
    <w:rsid w:val="004FD3B8"/>
    <w:rsid w:val="0050205D"/>
    <w:rsid w:val="0050692C"/>
    <w:rsid w:val="005107DD"/>
    <w:rsid w:val="00511094"/>
    <w:rsid w:val="005132DA"/>
    <w:rsid w:val="00514462"/>
    <w:rsid w:val="00515C0C"/>
    <w:rsid w:val="005205D3"/>
    <w:rsid w:val="00520633"/>
    <w:rsid w:val="00521611"/>
    <w:rsid w:val="00522AC0"/>
    <w:rsid w:val="00522F84"/>
    <w:rsid w:val="00526809"/>
    <w:rsid w:val="005273F5"/>
    <w:rsid w:val="00527CCE"/>
    <w:rsid w:val="005307E1"/>
    <w:rsid w:val="00530BBD"/>
    <w:rsid w:val="0053153B"/>
    <w:rsid w:val="00532FAA"/>
    <w:rsid w:val="0053400D"/>
    <w:rsid w:val="00536A38"/>
    <w:rsid w:val="005406C0"/>
    <w:rsid w:val="00546B1E"/>
    <w:rsid w:val="005473C1"/>
    <w:rsid w:val="00551E8A"/>
    <w:rsid w:val="00551ECF"/>
    <w:rsid w:val="00552426"/>
    <w:rsid w:val="0055277C"/>
    <w:rsid w:val="0055293D"/>
    <w:rsid w:val="005531CE"/>
    <w:rsid w:val="00553B4C"/>
    <w:rsid w:val="00556254"/>
    <w:rsid w:val="00558A59"/>
    <w:rsid w:val="00561643"/>
    <w:rsid w:val="00562192"/>
    <w:rsid w:val="00563DB8"/>
    <w:rsid w:val="0056403C"/>
    <w:rsid w:val="00566EB0"/>
    <w:rsid w:val="00567B1E"/>
    <w:rsid w:val="0057518C"/>
    <w:rsid w:val="00575AC3"/>
    <w:rsid w:val="00575F9C"/>
    <w:rsid w:val="00576C3F"/>
    <w:rsid w:val="00577655"/>
    <w:rsid w:val="005808F9"/>
    <w:rsid w:val="00582674"/>
    <w:rsid w:val="005836F1"/>
    <w:rsid w:val="00583A06"/>
    <w:rsid w:val="00585B40"/>
    <w:rsid w:val="005866F8"/>
    <w:rsid w:val="00587911"/>
    <w:rsid w:val="00587EA6"/>
    <w:rsid w:val="00590204"/>
    <w:rsid w:val="005934F7"/>
    <w:rsid w:val="005A0523"/>
    <w:rsid w:val="005A07BE"/>
    <w:rsid w:val="005A2672"/>
    <w:rsid w:val="005A52E6"/>
    <w:rsid w:val="005A74EB"/>
    <w:rsid w:val="005B0E2D"/>
    <w:rsid w:val="005B2C58"/>
    <w:rsid w:val="005C245B"/>
    <w:rsid w:val="005C2CE5"/>
    <w:rsid w:val="005C3851"/>
    <w:rsid w:val="005C5B57"/>
    <w:rsid w:val="005C6C84"/>
    <w:rsid w:val="005D0F54"/>
    <w:rsid w:val="005D4264"/>
    <w:rsid w:val="005D7EF7"/>
    <w:rsid w:val="005E2739"/>
    <w:rsid w:val="005E2CDE"/>
    <w:rsid w:val="005E3613"/>
    <w:rsid w:val="005E798A"/>
    <w:rsid w:val="005F1473"/>
    <w:rsid w:val="005F4495"/>
    <w:rsid w:val="005F59A4"/>
    <w:rsid w:val="005F5B06"/>
    <w:rsid w:val="005F6508"/>
    <w:rsid w:val="005F653A"/>
    <w:rsid w:val="005F7C7E"/>
    <w:rsid w:val="006007C4"/>
    <w:rsid w:val="00602F0B"/>
    <w:rsid w:val="0060345E"/>
    <w:rsid w:val="00605DFF"/>
    <w:rsid w:val="00606546"/>
    <w:rsid w:val="00606594"/>
    <w:rsid w:val="006066FB"/>
    <w:rsid w:val="006074E4"/>
    <w:rsid w:val="00612805"/>
    <w:rsid w:val="00613832"/>
    <w:rsid w:val="00616B4A"/>
    <w:rsid w:val="00616DB8"/>
    <w:rsid w:val="0061786D"/>
    <w:rsid w:val="00622C1A"/>
    <w:rsid w:val="006272BE"/>
    <w:rsid w:val="00630A46"/>
    <w:rsid w:val="00632696"/>
    <w:rsid w:val="006331EA"/>
    <w:rsid w:val="00633610"/>
    <w:rsid w:val="0063481B"/>
    <w:rsid w:val="00634872"/>
    <w:rsid w:val="006348B6"/>
    <w:rsid w:val="00634DC4"/>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177F"/>
    <w:rsid w:val="00694022"/>
    <w:rsid w:val="00694728"/>
    <w:rsid w:val="00694EEE"/>
    <w:rsid w:val="00696085"/>
    <w:rsid w:val="006A2A67"/>
    <w:rsid w:val="006A2DC8"/>
    <w:rsid w:val="006A39C9"/>
    <w:rsid w:val="006A53A3"/>
    <w:rsid w:val="006B0452"/>
    <w:rsid w:val="006B4B48"/>
    <w:rsid w:val="006B6405"/>
    <w:rsid w:val="006B7403"/>
    <w:rsid w:val="006B7621"/>
    <w:rsid w:val="006B7F52"/>
    <w:rsid w:val="006C57A5"/>
    <w:rsid w:val="006D1DE9"/>
    <w:rsid w:val="006D4235"/>
    <w:rsid w:val="006D4F71"/>
    <w:rsid w:val="006D502E"/>
    <w:rsid w:val="006D6E93"/>
    <w:rsid w:val="006E348C"/>
    <w:rsid w:val="006E788C"/>
    <w:rsid w:val="006F05A7"/>
    <w:rsid w:val="006F374D"/>
    <w:rsid w:val="006F3CDA"/>
    <w:rsid w:val="006F4AFF"/>
    <w:rsid w:val="006F515F"/>
    <w:rsid w:val="00700D54"/>
    <w:rsid w:val="00702346"/>
    <w:rsid w:val="007052D5"/>
    <w:rsid w:val="0070771B"/>
    <w:rsid w:val="007120E9"/>
    <w:rsid w:val="00721BEC"/>
    <w:rsid w:val="0072270C"/>
    <w:rsid w:val="00723510"/>
    <w:rsid w:val="007251E4"/>
    <w:rsid w:val="00727B53"/>
    <w:rsid w:val="00733054"/>
    <w:rsid w:val="0073405B"/>
    <w:rsid w:val="00734508"/>
    <w:rsid w:val="00734F1A"/>
    <w:rsid w:val="00735259"/>
    <w:rsid w:val="0074095E"/>
    <w:rsid w:val="00740D5F"/>
    <w:rsid w:val="00741251"/>
    <w:rsid w:val="007441D5"/>
    <w:rsid w:val="00746FAA"/>
    <w:rsid w:val="00751F10"/>
    <w:rsid w:val="007553D2"/>
    <w:rsid w:val="007645EC"/>
    <w:rsid w:val="0076519A"/>
    <w:rsid w:val="0076642F"/>
    <w:rsid w:val="00771A4C"/>
    <w:rsid w:val="00771B00"/>
    <w:rsid w:val="00772668"/>
    <w:rsid w:val="007733FE"/>
    <w:rsid w:val="00774E6E"/>
    <w:rsid w:val="00776B7E"/>
    <w:rsid w:val="00776D9C"/>
    <w:rsid w:val="0077771E"/>
    <w:rsid w:val="007779A4"/>
    <w:rsid w:val="00787AB4"/>
    <w:rsid w:val="007949CD"/>
    <w:rsid w:val="00796417"/>
    <w:rsid w:val="007969B5"/>
    <w:rsid w:val="00796DCA"/>
    <w:rsid w:val="00796F98"/>
    <w:rsid w:val="007A0BCF"/>
    <w:rsid w:val="007A310A"/>
    <w:rsid w:val="007A53E1"/>
    <w:rsid w:val="007A6762"/>
    <w:rsid w:val="007B270A"/>
    <w:rsid w:val="007B28DC"/>
    <w:rsid w:val="007B58F5"/>
    <w:rsid w:val="007B68F6"/>
    <w:rsid w:val="007C0CD2"/>
    <w:rsid w:val="007C0E0F"/>
    <w:rsid w:val="007C163E"/>
    <w:rsid w:val="007C2999"/>
    <w:rsid w:val="007C5A38"/>
    <w:rsid w:val="007D28B7"/>
    <w:rsid w:val="007D394D"/>
    <w:rsid w:val="007D3DF0"/>
    <w:rsid w:val="007D4E3D"/>
    <w:rsid w:val="007D4EF1"/>
    <w:rsid w:val="007D516C"/>
    <w:rsid w:val="007D798D"/>
    <w:rsid w:val="007E44C7"/>
    <w:rsid w:val="007E5572"/>
    <w:rsid w:val="007E6A04"/>
    <w:rsid w:val="007E7D8E"/>
    <w:rsid w:val="007F0A65"/>
    <w:rsid w:val="007F352B"/>
    <w:rsid w:val="007F40BA"/>
    <w:rsid w:val="007F4EDA"/>
    <w:rsid w:val="007F5821"/>
    <w:rsid w:val="007F5C69"/>
    <w:rsid w:val="007F62A8"/>
    <w:rsid w:val="00800659"/>
    <w:rsid w:val="00800B6D"/>
    <w:rsid w:val="00800D30"/>
    <w:rsid w:val="0081327E"/>
    <w:rsid w:val="00814233"/>
    <w:rsid w:val="00817A13"/>
    <w:rsid w:val="00817F6B"/>
    <w:rsid w:val="00820C24"/>
    <w:rsid w:val="00823BEA"/>
    <w:rsid w:val="00835890"/>
    <w:rsid w:val="00836560"/>
    <w:rsid w:val="0084388E"/>
    <w:rsid w:val="008448A3"/>
    <w:rsid w:val="00854260"/>
    <w:rsid w:val="008564DB"/>
    <w:rsid w:val="008635D2"/>
    <w:rsid w:val="008659FE"/>
    <w:rsid w:val="008702B7"/>
    <w:rsid w:val="00870D69"/>
    <w:rsid w:val="0087689B"/>
    <w:rsid w:val="00880165"/>
    <w:rsid w:val="008818F9"/>
    <w:rsid w:val="00887D3A"/>
    <w:rsid w:val="00890CE9"/>
    <w:rsid w:val="00891707"/>
    <w:rsid w:val="008917AE"/>
    <w:rsid w:val="00891BEF"/>
    <w:rsid w:val="008928A7"/>
    <w:rsid w:val="008A07CB"/>
    <w:rsid w:val="008A227B"/>
    <w:rsid w:val="008A3349"/>
    <w:rsid w:val="008A3E1C"/>
    <w:rsid w:val="008A3FF0"/>
    <w:rsid w:val="008A4E84"/>
    <w:rsid w:val="008A6C79"/>
    <w:rsid w:val="008A6E37"/>
    <w:rsid w:val="008B2134"/>
    <w:rsid w:val="008B2E4E"/>
    <w:rsid w:val="008B4E3E"/>
    <w:rsid w:val="008B5F2D"/>
    <w:rsid w:val="008C386F"/>
    <w:rsid w:val="008C4E99"/>
    <w:rsid w:val="008D05AB"/>
    <w:rsid w:val="008D29E0"/>
    <w:rsid w:val="008D44FF"/>
    <w:rsid w:val="008D5610"/>
    <w:rsid w:val="008D6CD7"/>
    <w:rsid w:val="008D764E"/>
    <w:rsid w:val="008D7BEC"/>
    <w:rsid w:val="008E4B38"/>
    <w:rsid w:val="008E73CE"/>
    <w:rsid w:val="008E788D"/>
    <w:rsid w:val="008E78B9"/>
    <w:rsid w:val="008F046B"/>
    <w:rsid w:val="008F046D"/>
    <w:rsid w:val="008F0B9C"/>
    <w:rsid w:val="008F16F4"/>
    <w:rsid w:val="008F2A6B"/>
    <w:rsid w:val="008F4642"/>
    <w:rsid w:val="009016DF"/>
    <w:rsid w:val="00901DA2"/>
    <w:rsid w:val="00902A18"/>
    <w:rsid w:val="00903F45"/>
    <w:rsid w:val="00905776"/>
    <w:rsid w:val="009062EA"/>
    <w:rsid w:val="00907A0B"/>
    <w:rsid w:val="00910C31"/>
    <w:rsid w:val="0091378A"/>
    <w:rsid w:val="0091E000"/>
    <w:rsid w:val="00920B70"/>
    <w:rsid w:val="009216C6"/>
    <w:rsid w:val="00923159"/>
    <w:rsid w:val="0092374C"/>
    <w:rsid w:val="00923AC9"/>
    <w:rsid w:val="009246BC"/>
    <w:rsid w:val="00926976"/>
    <w:rsid w:val="00926D72"/>
    <w:rsid w:val="00927539"/>
    <w:rsid w:val="009303D3"/>
    <w:rsid w:val="00930617"/>
    <w:rsid w:val="00930959"/>
    <w:rsid w:val="009318E1"/>
    <w:rsid w:val="00935307"/>
    <w:rsid w:val="009402D7"/>
    <w:rsid w:val="00945635"/>
    <w:rsid w:val="009458A3"/>
    <w:rsid w:val="00946201"/>
    <w:rsid w:val="00946406"/>
    <w:rsid w:val="0094741A"/>
    <w:rsid w:val="00951E93"/>
    <w:rsid w:val="00955C97"/>
    <w:rsid w:val="00956019"/>
    <w:rsid w:val="00961F1B"/>
    <w:rsid w:val="00962C73"/>
    <w:rsid w:val="00962C89"/>
    <w:rsid w:val="00966865"/>
    <w:rsid w:val="00967031"/>
    <w:rsid w:val="009672C8"/>
    <w:rsid w:val="0096773F"/>
    <w:rsid w:val="009744E4"/>
    <w:rsid w:val="00983D7C"/>
    <w:rsid w:val="00984DAE"/>
    <w:rsid w:val="00985AB7"/>
    <w:rsid w:val="009861E4"/>
    <w:rsid w:val="0099336F"/>
    <w:rsid w:val="009971BD"/>
    <w:rsid w:val="009A06EC"/>
    <w:rsid w:val="009A094C"/>
    <w:rsid w:val="009A0F4D"/>
    <w:rsid w:val="009A3242"/>
    <w:rsid w:val="009A71B2"/>
    <w:rsid w:val="009B12BA"/>
    <w:rsid w:val="009B44BB"/>
    <w:rsid w:val="009B55D8"/>
    <w:rsid w:val="009B6AFE"/>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25D9"/>
    <w:rsid w:val="00A15BF0"/>
    <w:rsid w:val="00A15F84"/>
    <w:rsid w:val="00A17AED"/>
    <w:rsid w:val="00A26FCB"/>
    <w:rsid w:val="00A3296C"/>
    <w:rsid w:val="00A36598"/>
    <w:rsid w:val="00A4146B"/>
    <w:rsid w:val="00A47238"/>
    <w:rsid w:val="00A4724A"/>
    <w:rsid w:val="00A47683"/>
    <w:rsid w:val="00A505A4"/>
    <w:rsid w:val="00A50982"/>
    <w:rsid w:val="00A509C8"/>
    <w:rsid w:val="00A50AB1"/>
    <w:rsid w:val="00A5203A"/>
    <w:rsid w:val="00A533BA"/>
    <w:rsid w:val="00A5650C"/>
    <w:rsid w:val="00A565EF"/>
    <w:rsid w:val="00A60414"/>
    <w:rsid w:val="00A62FFE"/>
    <w:rsid w:val="00A63CDF"/>
    <w:rsid w:val="00A655A7"/>
    <w:rsid w:val="00A66B0F"/>
    <w:rsid w:val="00A66C65"/>
    <w:rsid w:val="00A710FF"/>
    <w:rsid w:val="00A71DF2"/>
    <w:rsid w:val="00A73F27"/>
    <w:rsid w:val="00A76D07"/>
    <w:rsid w:val="00A776A5"/>
    <w:rsid w:val="00A77C65"/>
    <w:rsid w:val="00A832B9"/>
    <w:rsid w:val="00A87F1E"/>
    <w:rsid w:val="00A9090A"/>
    <w:rsid w:val="00A90BD3"/>
    <w:rsid w:val="00A92675"/>
    <w:rsid w:val="00A93270"/>
    <w:rsid w:val="00A93CAD"/>
    <w:rsid w:val="00A94ED6"/>
    <w:rsid w:val="00A9539D"/>
    <w:rsid w:val="00A956E8"/>
    <w:rsid w:val="00AA49F9"/>
    <w:rsid w:val="00AB1AFB"/>
    <w:rsid w:val="00AB2099"/>
    <w:rsid w:val="00AB3571"/>
    <w:rsid w:val="00AB46C2"/>
    <w:rsid w:val="00AB528B"/>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56A4"/>
    <w:rsid w:val="00B17B7F"/>
    <w:rsid w:val="00B21A5A"/>
    <w:rsid w:val="00B22382"/>
    <w:rsid w:val="00B24A11"/>
    <w:rsid w:val="00B25219"/>
    <w:rsid w:val="00B25F2F"/>
    <w:rsid w:val="00B300C6"/>
    <w:rsid w:val="00B31DFC"/>
    <w:rsid w:val="00B33856"/>
    <w:rsid w:val="00B33C78"/>
    <w:rsid w:val="00B34EA4"/>
    <w:rsid w:val="00B35A50"/>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5341"/>
    <w:rsid w:val="00B97131"/>
    <w:rsid w:val="00BA0A4B"/>
    <w:rsid w:val="00BA0BAD"/>
    <w:rsid w:val="00BA19DB"/>
    <w:rsid w:val="00BA22D6"/>
    <w:rsid w:val="00BA3854"/>
    <w:rsid w:val="00BB011E"/>
    <w:rsid w:val="00BB40F9"/>
    <w:rsid w:val="00BB7D75"/>
    <w:rsid w:val="00BC3A88"/>
    <w:rsid w:val="00BD2930"/>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4A46"/>
    <w:rsid w:val="00C25FDB"/>
    <w:rsid w:val="00C35811"/>
    <w:rsid w:val="00C361C9"/>
    <w:rsid w:val="00C37101"/>
    <w:rsid w:val="00C37578"/>
    <w:rsid w:val="00C44A86"/>
    <w:rsid w:val="00C44BA2"/>
    <w:rsid w:val="00C4668A"/>
    <w:rsid w:val="00C478FD"/>
    <w:rsid w:val="00C47F1B"/>
    <w:rsid w:val="00C500AF"/>
    <w:rsid w:val="00C5108D"/>
    <w:rsid w:val="00C5334A"/>
    <w:rsid w:val="00C546C3"/>
    <w:rsid w:val="00C569F3"/>
    <w:rsid w:val="00C57DA5"/>
    <w:rsid w:val="00C62472"/>
    <w:rsid w:val="00C722EA"/>
    <w:rsid w:val="00C7423C"/>
    <w:rsid w:val="00C742C4"/>
    <w:rsid w:val="00C752BD"/>
    <w:rsid w:val="00C76B1C"/>
    <w:rsid w:val="00C77976"/>
    <w:rsid w:val="00C77D73"/>
    <w:rsid w:val="00C842D2"/>
    <w:rsid w:val="00C874CE"/>
    <w:rsid w:val="00C87B23"/>
    <w:rsid w:val="00C90033"/>
    <w:rsid w:val="00C900B7"/>
    <w:rsid w:val="00C92CF9"/>
    <w:rsid w:val="00C93AD6"/>
    <w:rsid w:val="00CA1986"/>
    <w:rsid w:val="00CA1EBC"/>
    <w:rsid w:val="00CA2E32"/>
    <w:rsid w:val="00CA4C6F"/>
    <w:rsid w:val="00CA538B"/>
    <w:rsid w:val="00CA5CB0"/>
    <w:rsid w:val="00CA6003"/>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E71F5"/>
    <w:rsid w:val="00CF0104"/>
    <w:rsid w:val="00CF4925"/>
    <w:rsid w:val="00D02CA5"/>
    <w:rsid w:val="00D034F0"/>
    <w:rsid w:val="00D1187D"/>
    <w:rsid w:val="00D11EE4"/>
    <w:rsid w:val="00D12E06"/>
    <w:rsid w:val="00D146E6"/>
    <w:rsid w:val="00D14CD8"/>
    <w:rsid w:val="00D14D8F"/>
    <w:rsid w:val="00D202A7"/>
    <w:rsid w:val="00D22D45"/>
    <w:rsid w:val="00D32508"/>
    <w:rsid w:val="00D33460"/>
    <w:rsid w:val="00D4099E"/>
    <w:rsid w:val="00D4374D"/>
    <w:rsid w:val="00D473DD"/>
    <w:rsid w:val="00D47726"/>
    <w:rsid w:val="00D50592"/>
    <w:rsid w:val="00D554CB"/>
    <w:rsid w:val="00D61122"/>
    <w:rsid w:val="00D6127D"/>
    <w:rsid w:val="00D62AB4"/>
    <w:rsid w:val="00D62C37"/>
    <w:rsid w:val="00D6534F"/>
    <w:rsid w:val="00D70C51"/>
    <w:rsid w:val="00D7267A"/>
    <w:rsid w:val="00D73490"/>
    <w:rsid w:val="00D748FF"/>
    <w:rsid w:val="00D74AF1"/>
    <w:rsid w:val="00D75439"/>
    <w:rsid w:val="00D7566B"/>
    <w:rsid w:val="00D7704F"/>
    <w:rsid w:val="00D80824"/>
    <w:rsid w:val="00D82078"/>
    <w:rsid w:val="00D82CBA"/>
    <w:rsid w:val="00D84D53"/>
    <w:rsid w:val="00D86E94"/>
    <w:rsid w:val="00D90089"/>
    <w:rsid w:val="00D927A4"/>
    <w:rsid w:val="00D92AA6"/>
    <w:rsid w:val="00D94978"/>
    <w:rsid w:val="00D95149"/>
    <w:rsid w:val="00D971CE"/>
    <w:rsid w:val="00DA1882"/>
    <w:rsid w:val="00DA425D"/>
    <w:rsid w:val="00DA563F"/>
    <w:rsid w:val="00DB1B02"/>
    <w:rsid w:val="00DB6645"/>
    <w:rsid w:val="00DB6F55"/>
    <w:rsid w:val="00DC30D1"/>
    <w:rsid w:val="00DC4C97"/>
    <w:rsid w:val="00DC6C5B"/>
    <w:rsid w:val="00DC74AC"/>
    <w:rsid w:val="00DC7C0A"/>
    <w:rsid w:val="00DD386A"/>
    <w:rsid w:val="00DD3D1B"/>
    <w:rsid w:val="00DD461C"/>
    <w:rsid w:val="00DD4F32"/>
    <w:rsid w:val="00DE0C62"/>
    <w:rsid w:val="00DE0F71"/>
    <w:rsid w:val="00DE19CC"/>
    <w:rsid w:val="00DE2902"/>
    <w:rsid w:val="00DE6684"/>
    <w:rsid w:val="00DE767A"/>
    <w:rsid w:val="00DF1656"/>
    <w:rsid w:val="00DF2E73"/>
    <w:rsid w:val="00DF565E"/>
    <w:rsid w:val="00DF6D84"/>
    <w:rsid w:val="00E0390D"/>
    <w:rsid w:val="00E054FE"/>
    <w:rsid w:val="00E072BD"/>
    <w:rsid w:val="00E07646"/>
    <w:rsid w:val="00E110CA"/>
    <w:rsid w:val="00E1416F"/>
    <w:rsid w:val="00E24D1F"/>
    <w:rsid w:val="00E33ACF"/>
    <w:rsid w:val="00E356B7"/>
    <w:rsid w:val="00E362A7"/>
    <w:rsid w:val="00E363AB"/>
    <w:rsid w:val="00E40509"/>
    <w:rsid w:val="00E417D6"/>
    <w:rsid w:val="00E42FE5"/>
    <w:rsid w:val="00E4336F"/>
    <w:rsid w:val="00E43976"/>
    <w:rsid w:val="00E44090"/>
    <w:rsid w:val="00E44545"/>
    <w:rsid w:val="00E45929"/>
    <w:rsid w:val="00E45B23"/>
    <w:rsid w:val="00E50C91"/>
    <w:rsid w:val="00E51735"/>
    <w:rsid w:val="00E52D97"/>
    <w:rsid w:val="00E547CD"/>
    <w:rsid w:val="00E60641"/>
    <w:rsid w:val="00E60A99"/>
    <w:rsid w:val="00E60A9D"/>
    <w:rsid w:val="00E60D66"/>
    <w:rsid w:val="00E62EF9"/>
    <w:rsid w:val="00E728BB"/>
    <w:rsid w:val="00E73A7B"/>
    <w:rsid w:val="00E74EF4"/>
    <w:rsid w:val="00E76739"/>
    <w:rsid w:val="00E82430"/>
    <w:rsid w:val="00E832B1"/>
    <w:rsid w:val="00E8624F"/>
    <w:rsid w:val="00E8712E"/>
    <w:rsid w:val="00E90865"/>
    <w:rsid w:val="00E932AD"/>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E6575"/>
    <w:rsid w:val="00EF01D6"/>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16689"/>
    <w:rsid w:val="00F2445F"/>
    <w:rsid w:val="00F267BA"/>
    <w:rsid w:val="00F2734A"/>
    <w:rsid w:val="00F313EC"/>
    <w:rsid w:val="00F31C7A"/>
    <w:rsid w:val="00F320FC"/>
    <w:rsid w:val="00F33510"/>
    <w:rsid w:val="00F3602D"/>
    <w:rsid w:val="00F36491"/>
    <w:rsid w:val="00F44326"/>
    <w:rsid w:val="00F452C9"/>
    <w:rsid w:val="00F47819"/>
    <w:rsid w:val="00F51541"/>
    <w:rsid w:val="00F54554"/>
    <w:rsid w:val="00F55B75"/>
    <w:rsid w:val="00F56750"/>
    <w:rsid w:val="00F60533"/>
    <w:rsid w:val="00F6462A"/>
    <w:rsid w:val="00F75B3B"/>
    <w:rsid w:val="00F76E92"/>
    <w:rsid w:val="00F77C8C"/>
    <w:rsid w:val="00F816A7"/>
    <w:rsid w:val="00F8489D"/>
    <w:rsid w:val="00F8613E"/>
    <w:rsid w:val="00F9218D"/>
    <w:rsid w:val="00F92BE8"/>
    <w:rsid w:val="00F940D9"/>
    <w:rsid w:val="00F943E6"/>
    <w:rsid w:val="00F945FF"/>
    <w:rsid w:val="00F957DF"/>
    <w:rsid w:val="00F96E2D"/>
    <w:rsid w:val="00FA426C"/>
    <w:rsid w:val="00FA4AFD"/>
    <w:rsid w:val="00FA6E62"/>
    <w:rsid w:val="00FB18F4"/>
    <w:rsid w:val="00FB276E"/>
    <w:rsid w:val="00FC33B1"/>
    <w:rsid w:val="00FC4CF8"/>
    <w:rsid w:val="00FC635C"/>
    <w:rsid w:val="00FC6450"/>
    <w:rsid w:val="00FC7DEF"/>
    <w:rsid w:val="00FD245D"/>
    <w:rsid w:val="00FD29EF"/>
    <w:rsid w:val="00FD40F0"/>
    <w:rsid w:val="00FD646B"/>
    <w:rsid w:val="00FD798B"/>
    <w:rsid w:val="00FE33FB"/>
    <w:rsid w:val="00FE428B"/>
    <w:rsid w:val="00FE4EB2"/>
    <w:rsid w:val="00FE5050"/>
    <w:rsid w:val="00FE5501"/>
    <w:rsid w:val="00FE5DA7"/>
    <w:rsid w:val="00FF156F"/>
    <w:rsid w:val="00FF443E"/>
    <w:rsid w:val="00FF65ED"/>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260187495">
      <w:bodyDiv w:val="1"/>
      <w:marLeft w:val="0"/>
      <w:marRight w:val="0"/>
      <w:marTop w:val="0"/>
      <w:marBottom w:val="0"/>
      <w:divBdr>
        <w:top w:val="none" w:sz="0" w:space="0" w:color="auto"/>
        <w:left w:val="none" w:sz="0" w:space="0" w:color="auto"/>
        <w:bottom w:val="none" w:sz="0" w:space="0" w:color="auto"/>
        <w:right w:val="none" w:sz="0" w:space="0" w:color="auto"/>
      </w:divBdr>
    </w:div>
    <w:div w:id="1113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tailored-advice-for-those-who-live-with-specific-medical-conditions/"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6" Type="http://schemas.openxmlformats.org/officeDocument/2006/relationships/hyperlink" Target="https://www.gov.scot/publications/coronavirus-covid-19-guidance-on-reopening-early-learning-and-childcare-services/pages/infection-prevention-and-control/"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 Type="http://schemas.openxmlformats.org/officeDocument/2006/relationships/customXml" Target="../customXml/item3.xml"/><Relationship Id="rId2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4" Type="http://schemas.openxmlformats.org/officeDocument/2006/relationships/hyperlink" Target="https://hpspubsrepo.blob.core.windows.net/hps-website/nss/2448/documents/1_infection-prevention-control-childcare-2018-05.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hpspubsrepo.blob.core.windows.net/hps-website/nss/2448/documents/1_infection-prevention-control-childcare-2018-05.pdf" TargetMode="External"/><Relationship Id="rId25" Type="http://schemas.openxmlformats.org/officeDocument/2006/relationships/hyperlink" Target="https://www.hps.scot.nhs.uk/web-resources-container/infection-prevention-and-control-in-childcare-settings-day-care-and-childminding-settings/" TargetMode="External"/><Relationship Id="rId33" Type="http://schemas.openxmlformats.org/officeDocument/2006/relationships/oleObject" Target="embeddings/oleObject1.bin"/><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nhsinform.scot/campaigns/test-and-protect" TargetMode="External"/><Relationship Id="rId29" Type="http://schemas.openxmlformats.org/officeDocument/2006/relationships/hyperlink" Target="https://www.gov.scot/publications/coronavirus-covid-19-guidance-on-reopening-early-learning-and-childcare-services/pages/infection-prevention-and-contro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image" Target="media/image3.emf"/><Relationship Id="rId37" Type="http://schemas.openxmlformats.org/officeDocument/2006/relationships/hyperlink" Target="https://docs.microsoft.com/en-us/forms-pro/send-survey-qrcode" TargetMode="External"/><Relationship Id="rId4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scot/publications/coronavirus-covid-19-guidance-on-reopening-early-learning-and-childcare-services/" TargetMode="External"/><Relationship Id="rId23" Type="http://schemas.openxmlformats.org/officeDocument/2006/relationships/hyperlink" Target="https://creativestarlearning.co.uk/early-years-outdoors/hand-hygiene-outdoors/" TargetMode="External"/><Relationship Id="rId28" Type="http://schemas.openxmlformats.org/officeDocument/2006/relationships/image" Target="media/image2.png"/><Relationship Id="rId36" Type="http://schemas.openxmlformats.org/officeDocument/2006/relationships/hyperlink" Target="mailto:grampian.healthprotection@nhs.net" TargetMode="External"/><Relationship Id="rId10" Type="http://schemas.openxmlformats.org/officeDocument/2006/relationships/endnotes" Target="endnotes.xml"/><Relationship Id="rId19" Type="http://schemas.openxmlformats.org/officeDocument/2006/relationships/hyperlink" Target="https://www.nhsinform.scot/campaigns/test-and-protect" TargetMode="Externa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gg.org.uk/media/262073/covid19_scot_gov_occupational_risk_assessment_guidance.pdf" TargetMode="External"/><Relationship Id="rId22" Type="http://schemas.openxmlformats.org/officeDocument/2006/relationships/hyperlink" Target="https://www.gov.scot/publications/coronavirus-covid-19-phase-3-guidance-on-reopening-early-learning-and-childcare-services/pages/infection-prevention-and-control/" TargetMode="External"/><Relationship Id="rId27" Type="http://schemas.openxmlformats.org/officeDocument/2006/relationships/hyperlink" Target="https://hpspubsrepo.blob.core.windows.net/hps-website/nss/2448/documents/1_infection-prevention-control-childcare-2018-05.pdf"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hpspubsrepo.blob.core.windows.net/hps-website/nss/1673/documents/1_shpn-12-management-public-health-incidents.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Rachel  Little</DisplayName>
        <AccountId>117</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purl.org/dc/elements/1.1/"/>
    <ds:schemaRef ds:uri="http://schemas.microsoft.com/office/2006/metadata/properties"/>
    <ds:schemaRef ds:uri="http://schemas.microsoft.com/office/2006/documentManagement/types"/>
    <ds:schemaRef ds:uri="4814bd15-5526-4ae1-ac50-8070d9669c46"/>
    <ds:schemaRef ds:uri="http://purl.org/dc/terms/"/>
    <ds:schemaRef ds:uri="http://schemas.openxmlformats.org/package/2006/metadata/core-properties"/>
    <ds:schemaRef ds:uri="http://purl.org/dc/dcmitype/"/>
    <ds:schemaRef ds:uri="http://schemas.microsoft.com/office/infopath/2007/PartnerControls"/>
    <ds:schemaRef ds:uri="3575724d-0c68-40e3-803a-353b6bb19eb4"/>
    <ds:schemaRef ds:uri="http://www.w3.org/XML/1998/namespace"/>
  </ds:schemaRefs>
</ds:datastoreItem>
</file>

<file path=customXml/itemProps4.xml><?xml version="1.0" encoding="utf-8"?>
<ds:datastoreItem xmlns:ds="http://schemas.openxmlformats.org/officeDocument/2006/customXml" ds:itemID="{E0274197-31B5-4A5E-9500-B68980103398}"/>
</file>

<file path=docProps/app.xml><?xml version="1.0" encoding="utf-8"?>
<Properties xmlns="http://schemas.openxmlformats.org/officeDocument/2006/extended-properties" xmlns:vt="http://schemas.openxmlformats.org/officeDocument/2006/docPropsVTypes">
  <Template>Normal</Template>
  <TotalTime>1</TotalTime>
  <Pages>37</Pages>
  <Words>10732</Words>
  <Characters>61178</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Jacqui Gill</cp:lastModifiedBy>
  <cp:revision>2</cp:revision>
  <dcterms:created xsi:type="dcterms:W3CDTF">2021-01-06T10:25:00Z</dcterms:created>
  <dcterms:modified xsi:type="dcterms:W3CDTF">2021-01-06T10:25:00Z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