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D7D0" w14:textId="77777777" w:rsidR="00C43B6F" w:rsidRDefault="00C43B6F" w:rsidP="00C43B6F">
      <w:pPr>
        <w:spacing w:line="0" w:lineRule="atLeast"/>
        <w:rPr>
          <w:rFonts w:ascii="Comic Sans MS" w:hAnsi="Comic Sans MS"/>
          <w:color w:val="4472C4"/>
        </w:rPr>
      </w:pPr>
      <w:r>
        <w:rPr>
          <w:rFonts w:ascii="Comic Sans MS" w:hAnsi="Comic Sans MS"/>
          <w:color w:val="4472C4"/>
        </w:rPr>
        <w:t>Dear Parents/Carers</w:t>
      </w:r>
    </w:p>
    <w:p w14:paraId="67442FC2" w14:textId="77777777" w:rsidR="00C43B6F" w:rsidRDefault="00C43B6F" w:rsidP="00C43B6F">
      <w:pPr>
        <w:spacing w:line="0" w:lineRule="atLeast"/>
        <w:rPr>
          <w:rFonts w:ascii="Comic Sans MS" w:hAnsi="Comic Sans MS"/>
          <w:color w:val="4472C4"/>
        </w:rPr>
      </w:pPr>
    </w:p>
    <w:p w14:paraId="3DE92694" w14:textId="77777777" w:rsidR="00C43B6F" w:rsidRDefault="00C43B6F" w:rsidP="00C43B6F">
      <w:pPr>
        <w:spacing w:line="0" w:lineRule="atLeast"/>
        <w:rPr>
          <w:rFonts w:ascii="Comic Sans MS" w:hAnsi="Comic Sans MS"/>
          <w:color w:val="4472C4"/>
        </w:rPr>
      </w:pPr>
      <w:r>
        <w:rPr>
          <w:rFonts w:ascii="Comic Sans MS" w:hAnsi="Comic Sans MS"/>
          <w:color w:val="4472C4"/>
        </w:rPr>
        <w:t xml:space="preserve">Thank you to all who attended the </w:t>
      </w:r>
      <w:r>
        <w:rPr>
          <w:rFonts w:ascii="Comic Sans MS" w:hAnsi="Comic Sans MS"/>
          <w:b/>
          <w:bCs/>
          <w:color w:val="4472C4"/>
        </w:rPr>
        <w:t>Portlethen Reading Blether</w:t>
      </w:r>
      <w:r>
        <w:rPr>
          <w:rFonts w:ascii="Comic Sans MS" w:hAnsi="Comic Sans MS"/>
          <w:color w:val="4472C4"/>
        </w:rPr>
        <w:t xml:space="preserve"> held last night.  Unfortunately, there were only approximately 9 attendees from across the cluster schools….an approximate number as there could have been more than one person to each device.  Please find below a link to an evaluation form for those who attended.  </w:t>
      </w:r>
    </w:p>
    <w:p w14:paraId="3479D455" w14:textId="77777777" w:rsidR="00C43B6F" w:rsidRDefault="00C43B6F" w:rsidP="00C43B6F">
      <w:pPr>
        <w:spacing w:line="0" w:lineRule="atLeast"/>
        <w:rPr>
          <w:rFonts w:ascii="Comic Sans MS" w:hAnsi="Comic Sans MS"/>
          <w:color w:val="4472C4"/>
        </w:rPr>
      </w:pPr>
      <w:hyperlink r:id="rId4" w:history="1">
        <w:r>
          <w:rPr>
            <w:rStyle w:val="Hyperlink"/>
            <w:rFonts w:ascii="Comic Sans MS" w:hAnsi="Comic Sans MS"/>
          </w:rPr>
          <w:t>https://forms.gle/ByYnUvRHNHxSAezx6</w:t>
        </w:r>
      </w:hyperlink>
    </w:p>
    <w:p w14:paraId="40D38F2E" w14:textId="77777777" w:rsidR="00C43B6F" w:rsidRDefault="00C43B6F" w:rsidP="00C43B6F">
      <w:pPr>
        <w:spacing w:line="0" w:lineRule="atLeast"/>
        <w:rPr>
          <w:rFonts w:ascii="Comic Sans MS" w:hAnsi="Comic Sans MS"/>
          <w:color w:val="4472C4"/>
        </w:rPr>
      </w:pPr>
    </w:p>
    <w:p w14:paraId="0F28AA6F" w14:textId="77777777" w:rsidR="00C43B6F" w:rsidRDefault="00C43B6F" w:rsidP="00C43B6F">
      <w:pPr>
        <w:spacing w:line="0" w:lineRule="atLeast"/>
        <w:rPr>
          <w:rFonts w:ascii="Comic Sans MS" w:hAnsi="Comic Sans MS"/>
          <w:color w:val="4472C4"/>
        </w:rPr>
      </w:pPr>
      <w:r>
        <w:rPr>
          <w:rFonts w:ascii="Comic Sans MS" w:hAnsi="Comic Sans MS"/>
          <w:color w:val="4472C4"/>
        </w:rPr>
        <w:t xml:space="preserve">Your feedback would be very much appreciated. We would also be grateful for feedback from those who didn’t attend to share any barriers we could consider for future events </w:t>
      </w:r>
      <w:proofErr w:type="gramStart"/>
      <w:r>
        <w:rPr>
          <w:rFonts w:ascii="Comic Sans MS" w:hAnsi="Comic Sans MS"/>
          <w:color w:val="4472C4"/>
        </w:rPr>
        <w:t>e.g.</w:t>
      </w:r>
      <w:proofErr w:type="gramEnd"/>
      <w:r>
        <w:rPr>
          <w:rFonts w:ascii="Comic Sans MS" w:hAnsi="Comic Sans MS"/>
          <w:color w:val="4472C4"/>
        </w:rPr>
        <w:t xml:space="preserve"> time of the event.  We are aware everyone has very busy lives and teatime perhaps didn’t work. Please find attached a copy of the slide presentation from the event for your information.</w:t>
      </w:r>
    </w:p>
    <w:p w14:paraId="261F2C2F" w14:textId="77777777" w:rsidR="00C43B6F" w:rsidRDefault="00C43B6F" w:rsidP="00C43B6F">
      <w:pPr>
        <w:spacing w:line="0" w:lineRule="atLeast"/>
        <w:rPr>
          <w:rFonts w:ascii="Comic Sans MS" w:hAnsi="Comic Sans MS"/>
          <w:color w:val="4472C4"/>
        </w:rPr>
      </w:pPr>
    </w:p>
    <w:p w14:paraId="14EEC1F9" w14:textId="77777777" w:rsidR="00C43B6F" w:rsidRDefault="00C43B6F" w:rsidP="00C43B6F">
      <w:pPr>
        <w:spacing w:line="0" w:lineRule="atLeast"/>
        <w:rPr>
          <w:rFonts w:ascii="Comic Sans MS" w:hAnsi="Comic Sans MS"/>
          <w:color w:val="4472C4"/>
        </w:rPr>
      </w:pPr>
      <w:r>
        <w:rPr>
          <w:rFonts w:ascii="Comic Sans MS" w:hAnsi="Comic Sans MS"/>
          <w:b/>
          <w:bCs/>
          <w:color w:val="4472C4"/>
        </w:rPr>
        <w:t>World Book Day 3</w:t>
      </w:r>
      <w:r>
        <w:rPr>
          <w:rFonts w:ascii="Comic Sans MS" w:hAnsi="Comic Sans MS"/>
          <w:b/>
          <w:bCs/>
          <w:color w:val="4472C4"/>
          <w:vertAlign w:val="superscript"/>
        </w:rPr>
        <w:t>rd</w:t>
      </w:r>
      <w:r>
        <w:rPr>
          <w:rFonts w:ascii="Comic Sans MS" w:hAnsi="Comic Sans MS"/>
          <w:b/>
          <w:bCs/>
          <w:color w:val="4472C4"/>
        </w:rPr>
        <w:t xml:space="preserve"> March……</w:t>
      </w:r>
      <w:r>
        <w:rPr>
          <w:rFonts w:ascii="Comic Sans MS" w:hAnsi="Comic Sans MS"/>
          <w:color w:val="4472C4"/>
        </w:rPr>
        <w:t>next week pupils</w:t>
      </w:r>
      <w:r>
        <w:rPr>
          <w:rFonts w:ascii="Comic Sans MS" w:hAnsi="Comic Sans MS"/>
          <w:b/>
          <w:bCs/>
          <w:color w:val="4472C4"/>
        </w:rPr>
        <w:t xml:space="preserve"> </w:t>
      </w:r>
      <w:r>
        <w:rPr>
          <w:rFonts w:ascii="Comic Sans MS" w:hAnsi="Comic Sans MS"/>
          <w:color w:val="4472C4"/>
        </w:rPr>
        <w:t xml:space="preserve">will be bringing home a ‘World Book Day Voucher’ which they can either put towards the cost of a book or exchange for a ‘World Book Day’ book.  More information can be found on the voucher.  Classes will be </w:t>
      </w:r>
      <w:proofErr w:type="gramStart"/>
      <w:r>
        <w:rPr>
          <w:rFonts w:ascii="Comic Sans MS" w:hAnsi="Comic Sans MS"/>
          <w:color w:val="4472C4"/>
        </w:rPr>
        <w:t>making reference</w:t>
      </w:r>
      <w:proofErr w:type="gramEnd"/>
      <w:r>
        <w:rPr>
          <w:rFonts w:ascii="Comic Sans MS" w:hAnsi="Comic Sans MS"/>
          <w:color w:val="4472C4"/>
        </w:rPr>
        <w:t xml:space="preserve"> to World Book Day as part of their literacy work this coming week.  Vouchers are valid until 27</w:t>
      </w:r>
      <w:r>
        <w:rPr>
          <w:rFonts w:ascii="Comic Sans MS" w:hAnsi="Comic Sans MS"/>
          <w:color w:val="4472C4"/>
          <w:vertAlign w:val="superscript"/>
        </w:rPr>
        <w:t>th</w:t>
      </w:r>
      <w:r>
        <w:rPr>
          <w:rFonts w:ascii="Comic Sans MS" w:hAnsi="Comic Sans MS"/>
          <w:color w:val="4472C4"/>
        </w:rPr>
        <w:t xml:space="preserve"> March.  The following link has further information and links to a range of books that cost just £1 so perfect for making maximum use of the voucher!</w:t>
      </w:r>
    </w:p>
    <w:p w14:paraId="26941818" w14:textId="77777777" w:rsidR="00C43B6F" w:rsidRDefault="00C43B6F" w:rsidP="00C43B6F">
      <w:pPr>
        <w:spacing w:line="0" w:lineRule="atLeast"/>
        <w:rPr>
          <w:rFonts w:ascii="Comic Sans MS" w:hAnsi="Comic Sans MS"/>
          <w:color w:val="4472C4"/>
        </w:rPr>
      </w:pPr>
      <w:hyperlink r:id="rId5" w:history="1">
        <w:r>
          <w:rPr>
            <w:rStyle w:val="Hyperlink"/>
            <w:rFonts w:ascii="Comic Sans MS" w:hAnsi="Comic Sans MS"/>
          </w:rPr>
          <w:t>https://www.worldbookday.com/families/</w:t>
        </w:r>
      </w:hyperlink>
    </w:p>
    <w:p w14:paraId="1A6D11C2" w14:textId="77777777" w:rsidR="00C43B6F" w:rsidRDefault="00C43B6F" w:rsidP="00C43B6F">
      <w:pPr>
        <w:spacing w:line="0" w:lineRule="atLeast"/>
        <w:rPr>
          <w:rFonts w:ascii="Comic Sans MS" w:hAnsi="Comic Sans MS"/>
          <w:color w:val="4472C4"/>
        </w:rPr>
      </w:pPr>
    </w:p>
    <w:p w14:paraId="654F0C6D" w14:textId="77777777" w:rsidR="00C43B6F" w:rsidRDefault="00C43B6F" w:rsidP="00C43B6F">
      <w:pPr>
        <w:spacing w:line="0" w:lineRule="atLeast"/>
        <w:rPr>
          <w:rFonts w:ascii="Comic Sans MS" w:hAnsi="Comic Sans MS"/>
          <w:color w:val="4472C4"/>
        </w:rPr>
      </w:pPr>
      <w:r>
        <w:rPr>
          <w:rFonts w:ascii="Comic Sans MS" w:hAnsi="Comic Sans MS"/>
          <w:b/>
          <w:bCs/>
          <w:color w:val="4472C4"/>
        </w:rPr>
        <w:t>The Active Schools Run4Fun Cross Country Series is back for 2022!</w:t>
      </w:r>
      <w:r>
        <w:rPr>
          <w:rFonts w:ascii="Comic Sans MS" w:hAnsi="Comic Sans MS"/>
          <w:color w:val="4472C4"/>
        </w:rPr>
        <w:t xml:space="preserve"> </w:t>
      </w:r>
      <w:r>
        <w:rPr>
          <w:rFonts w:ascii="Comic Sans MS" w:hAnsi="Comic Sans MS"/>
          <w:color w:val="4472C4"/>
        </w:rPr>
        <w:br/>
        <w:t xml:space="preserve">They have 5 events in the series, with spaces open to P1 – S6 pupils. The events take place across South Aberdeenshire, kicking off in </w:t>
      </w:r>
      <w:proofErr w:type="spellStart"/>
      <w:r>
        <w:rPr>
          <w:rFonts w:ascii="Comic Sans MS" w:hAnsi="Comic Sans MS"/>
          <w:color w:val="4472C4"/>
        </w:rPr>
        <w:t>Aboyne</w:t>
      </w:r>
      <w:proofErr w:type="spellEnd"/>
      <w:r>
        <w:rPr>
          <w:rFonts w:ascii="Comic Sans MS" w:hAnsi="Comic Sans MS"/>
          <w:color w:val="4472C4"/>
        </w:rPr>
        <w:t xml:space="preserve"> on Monday 7</w:t>
      </w:r>
      <w:r>
        <w:rPr>
          <w:rFonts w:ascii="Comic Sans MS" w:hAnsi="Comic Sans MS"/>
          <w:color w:val="4472C4"/>
          <w:vertAlign w:val="superscript"/>
        </w:rPr>
        <w:t>th</w:t>
      </w:r>
      <w:r>
        <w:rPr>
          <w:rFonts w:ascii="Comic Sans MS" w:hAnsi="Comic Sans MS"/>
          <w:color w:val="4472C4"/>
        </w:rPr>
        <w:t xml:space="preserve"> March. Each person who completes 2 out of the 5 events will receive one of our NEW Run4Fun participation medals! There will also be awards on the day for those finishing 1</w:t>
      </w:r>
      <w:r>
        <w:rPr>
          <w:rFonts w:ascii="Comic Sans MS" w:hAnsi="Comic Sans MS"/>
          <w:color w:val="4472C4"/>
          <w:vertAlign w:val="superscript"/>
        </w:rPr>
        <w:t>st</w:t>
      </w:r>
      <w:r>
        <w:rPr>
          <w:rFonts w:ascii="Comic Sans MS" w:hAnsi="Comic Sans MS"/>
          <w:color w:val="4472C4"/>
        </w:rPr>
        <w:t>/2</w:t>
      </w:r>
      <w:r>
        <w:rPr>
          <w:rFonts w:ascii="Comic Sans MS" w:hAnsi="Comic Sans MS"/>
          <w:color w:val="4472C4"/>
          <w:vertAlign w:val="superscript"/>
        </w:rPr>
        <w:t>nd</w:t>
      </w:r>
      <w:r>
        <w:rPr>
          <w:rFonts w:ascii="Comic Sans MS" w:hAnsi="Comic Sans MS"/>
          <w:color w:val="4472C4"/>
        </w:rPr>
        <w:t>/3</w:t>
      </w:r>
      <w:r>
        <w:rPr>
          <w:rFonts w:ascii="Comic Sans MS" w:hAnsi="Comic Sans MS"/>
          <w:color w:val="4472C4"/>
          <w:vertAlign w:val="superscript"/>
        </w:rPr>
        <w:t>rd</w:t>
      </w:r>
      <w:r>
        <w:rPr>
          <w:rFonts w:ascii="Comic Sans MS" w:hAnsi="Comic Sans MS"/>
          <w:color w:val="4472C4"/>
        </w:rPr>
        <w:t xml:space="preserve"> in each age group, </w:t>
      </w:r>
      <w:proofErr w:type="gramStart"/>
      <w:r>
        <w:rPr>
          <w:rFonts w:ascii="Comic Sans MS" w:hAnsi="Comic Sans MS"/>
          <w:color w:val="4472C4"/>
        </w:rPr>
        <w:t>boys</w:t>
      </w:r>
      <w:proofErr w:type="gramEnd"/>
      <w:r>
        <w:rPr>
          <w:rFonts w:ascii="Comic Sans MS" w:hAnsi="Comic Sans MS"/>
          <w:color w:val="4472C4"/>
        </w:rPr>
        <w:t xml:space="preserve"> and girls.  These are fun events so why not grab some friends, sign up and some along to take part in the challenge.  Please see the attached poster for all details.  You can sign up here:  </w:t>
      </w:r>
      <w:hyperlink r:id="rId6" w:history="1">
        <w:r>
          <w:rPr>
            <w:rStyle w:val="Hyperlink"/>
            <w:rFonts w:ascii="Comic Sans MS" w:hAnsi="Comic Sans MS"/>
          </w:rPr>
          <w:t>http://bit.ly/asabevents</w:t>
        </w:r>
      </w:hyperlink>
    </w:p>
    <w:p w14:paraId="249CA058" w14:textId="77777777" w:rsidR="00C43B6F" w:rsidRDefault="00C43B6F" w:rsidP="00C43B6F">
      <w:pPr>
        <w:spacing w:line="0" w:lineRule="atLeast"/>
        <w:rPr>
          <w:rFonts w:ascii="Comic Sans MS" w:hAnsi="Comic Sans MS"/>
          <w:color w:val="4472C4"/>
        </w:rPr>
      </w:pPr>
    </w:p>
    <w:p w14:paraId="27C01547" w14:textId="77777777" w:rsidR="00C43B6F" w:rsidRDefault="00C43B6F" w:rsidP="00C43B6F">
      <w:pPr>
        <w:spacing w:line="0" w:lineRule="atLeast"/>
        <w:rPr>
          <w:rFonts w:ascii="Comic Sans MS" w:hAnsi="Comic Sans MS"/>
          <w:b/>
          <w:bCs/>
          <w:color w:val="4472C4"/>
          <w:u w:val="single"/>
        </w:rPr>
      </w:pPr>
      <w:r>
        <w:rPr>
          <w:rFonts w:ascii="Comic Sans MS" w:hAnsi="Comic Sans MS"/>
          <w:b/>
          <w:bCs/>
          <w:color w:val="4472C4"/>
          <w:u w:val="single"/>
        </w:rPr>
        <w:t>Strategic framework-testing transition plan</w:t>
      </w:r>
    </w:p>
    <w:p w14:paraId="0EFD1F4F" w14:textId="77777777" w:rsidR="00C43B6F" w:rsidRDefault="00C43B6F" w:rsidP="00C43B6F">
      <w:pPr>
        <w:spacing w:line="0" w:lineRule="atLeast"/>
        <w:rPr>
          <w:rFonts w:ascii="Comic Sans MS" w:hAnsi="Comic Sans MS"/>
          <w:color w:val="4472C4"/>
        </w:rPr>
      </w:pPr>
      <w:r>
        <w:rPr>
          <w:rFonts w:ascii="Comic Sans MS" w:hAnsi="Comic Sans MS"/>
          <w:color w:val="4472C4"/>
        </w:rPr>
        <w:t xml:space="preserve">The </w:t>
      </w:r>
      <w:hyperlink r:id="rId7" w:history="1">
        <w:r>
          <w:rPr>
            <w:rStyle w:val="Hyperlink"/>
            <w:rFonts w:ascii="Comic Sans MS" w:hAnsi="Comic Sans MS"/>
          </w:rPr>
          <w:t>First Minister’s statement to Parliament</w:t>
        </w:r>
      </w:hyperlink>
      <w:r>
        <w:rPr>
          <w:rFonts w:ascii="Comic Sans MS" w:hAnsi="Comic Sans MS"/>
          <w:color w:val="4472C4"/>
        </w:rPr>
        <w:t xml:space="preserve"> on Tuesday 22</w:t>
      </w:r>
      <w:r>
        <w:rPr>
          <w:rFonts w:ascii="Comic Sans MS" w:hAnsi="Comic Sans MS"/>
          <w:color w:val="4472C4"/>
          <w:vertAlign w:val="superscript"/>
        </w:rPr>
        <w:t>nd</w:t>
      </w:r>
      <w:r>
        <w:rPr>
          <w:rFonts w:ascii="Comic Sans MS" w:hAnsi="Comic Sans MS"/>
          <w:color w:val="4472C4"/>
        </w:rPr>
        <w:t xml:space="preserve"> February set out the key elements of the Scottish Government’s new </w:t>
      </w:r>
      <w:hyperlink r:id="rId8" w:history="1">
        <w:r>
          <w:rPr>
            <w:rStyle w:val="Hyperlink"/>
            <w:rFonts w:ascii="Comic Sans MS" w:hAnsi="Comic Sans MS"/>
          </w:rPr>
          <w:t>strategic framework</w:t>
        </w:r>
      </w:hyperlink>
      <w:r>
        <w:rPr>
          <w:rFonts w:ascii="Comic Sans MS" w:hAnsi="Comic Sans MS"/>
          <w:color w:val="4472C4"/>
        </w:rPr>
        <w:t xml:space="preserve">, and explained what it means for our collective response to COVID, now and in the months ahead.  The First Minister noted that, barring any adverse developments, it is reasonable over time to move away from mass, population wide, asymptomatic testing, towards a more targeted </w:t>
      </w:r>
      <w:r>
        <w:rPr>
          <w:rFonts w:ascii="Comic Sans MS" w:hAnsi="Comic Sans MS"/>
          <w:color w:val="4472C4"/>
        </w:rPr>
        <w:lastRenderedPageBreak/>
        <w:t xml:space="preserve">system focused on specific priorities. She said that those priorities would include surveillance; rapid detection of and response to new variants; effective outbreak management, particularly in high-risk settings like care homes and hospitals; and ensuring access to care and treatment for those who need it.  In March, a detailed transition plan for Test and Protect will be published, setting out our priorities in more detail, and describing the scale of infrastructure that will remain in place for the longer term.  We will provide updates on the transition plan, and any implications for the schools testing </w:t>
      </w:r>
      <w:proofErr w:type="gramStart"/>
      <w:r>
        <w:rPr>
          <w:rFonts w:ascii="Comic Sans MS" w:hAnsi="Comic Sans MS"/>
          <w:color w:val="4472C4"/>
        </w:rPr>
        <w:t>programme, as soon as</w:t>
      </w:r>
      <w:proofErr w:type="gramEnd"/>
      <w:r>
        <w:rPr>
          <w:rFonts w:ascii="Comic Sans MS" w:hAnsi="Comic Sans MS"/>
          <w:color w:val="4472C4"/>
        </w:rPr>
        <w:t xml:space="preserve"> we are able to do so.  In the meantime, the schools testing programme remains in place.</w:t>
      </w:r>
    </w:p>
    <w:p w14:paraId="1FA6DD5D" w14:textId="77777777" w:rsidR="00C43B6F" w:rsidRDefault="00C43B6F" w:rsidP="00C43B6F">
      <w:pPr>
        <w:spacing w:line="0" w:lineRule="atLeast"/>
        <w:rPr>
          <w:rFonts w:ascii="Comic Sans MS" w:hAnsi="Comic Sans MS"/>
          <w:color w:val="4472C4"/>
        </w:rPr>
      </w:pPr>
    </w:p>
    <w:p w14:paraId="5F86ED15" w14:textId="77777777" w:rsidR="00C43B6F" w:rsidRDefault="00C43B6F" w:rsidP="00C43B6F">
      <w:pPr>
        <w:spacing w:line="0" w:lineRule="atLeast"/>
        <w:rPr>
          <w:rFonts w:ascii="Comic Sans MS" w:hAnsi="Comic Sans MS"/>
          <w:color w:val="4472C4"/>
        </w:rPr>
      </w:pPr>
      <w:r>
        <w:rPr>
          <w:rFonts w:ascii="Comic Sans MS" w:hAnsi="Comic Sans MS"/>
          <w:b/>
          <w:bCs/>
          <w:color w:val="4472C4"/>
        </w:rPr>
        <w:t>As always……</w:t>
      </w:r>
      <w:r>
        <w:rPr>
          <w:rFonts w:ascii="Comic Sans MS" w:hAnsi="Comic Sans MS"/>
          <w:color w:val="4472C4"/>
        </w:rPr>
        <w:t xml:space="preserve">If your child is unwell but they are not displaying symptoms of coronavirus, please keep them at home until they are back in good health. Please do not send unwell children to school to see how they cope.  Do keep them at home until you are sure they are fit and well. Please continue to err on the side of caution. </w:t>
      </w:r>
      <w:r>
        <w:rPr>
          <w:rFonts w:ascii="Comic Sans MS" w:hAnsi="Comic Sans MS"/>
          <w:b/>
          <w:bCs/>
          <w:color w:val="4472C4"/>
        </w:rPr>
        <w:t> We really appreciate all you are doing here!</w:t>
      </w:r>
    </w:p>
    <w:p w14:paraId="56423697" w14:textId="77777777" w:rsidR="00C43B6F" w:rsidRDefault="00C43B6F" w:rsidP="00C43B6F">
      <w:pPr>
        <w:spacing w:line="0" w:lineRule="atLeast"/>
        <w:rPr>
          <w:rFonts w:ascii="Comic Sans MS" w:hAnsi="Comic Sans MS"/>
          <w:b/>
          <w:bCs/>
          <w:color w:val="4472C4"/>
        </w:rPr>
      </w:pPr>
    </w:p>
    <w:p w14:paraId="45351147" w14:textId="77777777" w:rsidR="00C43B6F" w:rsidRDefault="00C43B6F" w:rsidP="00C43B6F">
      <w:pPr>
        <w:spacing w:line="0" w:lineRule="atLeast"/>
        <w:rPr>
          <w:rFonts w:ascii="Comic Sans MS" w:hAnsi="Comic Sans MS"/>
          <w:color w:val="4472C4"/>
        </w:rPr>
      </w:pPr>
      <w:r>
        <w:rPr>
          <w:rFonts w:ascii="Comic Sans MS" w:hAnsi="Comic Sans MS"/>
          <w:b/>
          <w:bCs/>
          <w:color w:val="4472C4"/>
        </w:rPr>
        <w:t xml:space="preserve">Face coverings should be worn by parents and other visitors to the school site, </w:t>
      </w:r>
      <w:r>
        <w:rPr>
          <w:rFonts w:ascii="Comic Sans MS" w:hAnsi="Comic Sans MS"/>
          <w:color w:val="4472C4"/>
        </w:rPr>
        <w:t xml:space="preserve">whether entering the building or otherwise, </w:t>
      </w:r>
      <w:r>
        <w:rPr>
          <w:rFonts w:ascii="Comic Sans MS" w:hAnsi="Comic Sans MS"/>
          <w:b/>
          <w:bCs/>
          <w:color w:val="4472C4"/>
        </w:rPr>
        <w:t xml:space="preserve">including parents at drop-off and pick-up. </w:t>
      </w:r>
    </w:p>
    <w:p w14:paraId="1FE4A324" w14:textId="77777777" w:rsidR="00C43B6F" w:rsidRDefault="00C43B6F" w:rsidP="00C43B6F">
      <w:pPr>
        <w:spacing w:line="0" w:lineRule="atLeast"/>
        <w:rPr>
          <w:rFonts w:ascii="Comic Sans MS" w:hAnsi="Comic Sans MS"/>
          <w:color w:val="4472C4"/>
        </w:rPr>
      </w:pPr>
    </w:p>
    <w:p w14:paraId="21536775" w14:textId="77777777" w:rsidR="00C43B6F" w:rsidRDefault="00C43B6F" w:rsidP="00C43B6F">
      <w:pPr>
        <w:spacing w:line="0" w:lineRule="atLeast"/>
        <w:rPr>
          <w:rFonts w:ascii="Comic Sans MS" w:hAnsi="Comic Sans MS"/>
          <w:color w:val="4472C4"/>
        </w:rPr>
      </w:pPr>
      <w:r>
        <w:rPr>
          <w:rFonts w:ascii="Comic Sans MS" w:hAnsi="Comic Sans MS"/>
          <w:color w:val="4472C4"/>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17B4C301" w14:textId="77777777" w:rsidR="00C43B6F" w:rsidRDefault="00C43B6F" w:rsidP="00C43B6F">
      <w:pPr>
        <w:spacing w:line="0" w:lineRule="atLeast"/>
        <w:rPr>
          <w:rFonts w:ascii="Comic Sans MS" w:hAnsi="Comic Sans MS"/>
          <w:color w:val="4472C4"/>
        </w:rPr>
      </w:pPr>
    </w:p>
    <w:p w14:paraId="0CA9CC7E" w14:textId="77777777" w:rsidR="00C43B6F" w:rsidRDefault="00C43B6F" w:rsidP="00C43B6F">
      <w:pPr>
        <w:spacing w:line="0" w:lineRule="atLeast"/>
        <w:rPr>
          <w:rFonts w:ascii="Comic Sans MS" w:hAnsi="Comic Sans MS"/>
          <w:color w:val="4472C4"/>
        </w:rPr>
      </w:pPr>
      <w:r>
        <w:rPr>
          <w:rFonts w:ascii="Comic Sans MS" w:hAnsi="Comic Sans MS"/>
          <w:color w:val="4472C4"/>
        </w:rPr>
        <w:t xml:space="preserve">As previously shared, please refer to the </w:t>
      </w:r>
      <w:r>
        <w:rPr>
          <w:rFonts w:ascii="Comic Sans MS" w:hAnsi="Comic Sans MS"/>
          <w:b/>
          <w:bCs/>
          <w:color w:val="4472C4"/>
        </w:rPr>
        <w:t>NHS Self-Isolation &amp; Testing Flowchart</w:t>
      </w:r>
      <w:r>
        <w:rPr>
          <w:rFonts w:ascii="Comic Sans MS" w:hAnsi="Comic Sans MS"/>
          <w:color w:val="4472C4"/>
        </w:rPr>
        <w:t>…</w:t>
      </w:r>
      <w:r>
        <w:rPr>
          <w:rFonts w:ascii="Comic Sans MS" w:hAnsi="Comic Sans MS"/>
          <w:b/>
          <w:bCs/>
          <w:color w:val="4472C4"/>
        </w:rPr>
        <w:t>Living Safely this Winter.</w:t>
      </w:r>
      <w:r>
        <w:rPr>
          <w:rFonts w:ascii="Comic Sans MS" w:hAnsi="Comic Sans MS"/>
          <w:color w:val="4472C4"/>
        </w:rPr>
        <w:t xml:space="preserve">  Thank you for regularly testing your children to detect asymptomatic cases and for keeping a close eye on any changes in your child’s </w:t>
      </w:r>
      <w:proofErr w:type="gramStart"/>
      <w:r>
        <w:rPr>
          <w:rFonts w:ascii="Comic Sans MS" w:hAnsi="Comic Sans MS"/>
          <w:color w:val="4472C4"/>
        </w:rPr>
        <w:t>health, and</w:t>
      </w:r>
      <w:proofErr w:type="gramEnd"/>
      <w:r>
        <w:rPr>
          <w:rFonts w:ascii="Comic Sans MS" w:hAnsi="Comic Sans MS"/>
          <w:color w:val="4472C4"/>
        </w:rPr>
        <w:t xml:space="preserve"> testing accordingly.</w:t>
      </w:r>
    </w:p>
    <w:p w14:paraId="6916AA0E" w14:textId="77777777" w:rsidR="00C43B6F" w:rsidRDefault="00C43B6F" w:rsidP="00C43B6F">
      <w:pPr>
        <w:spacing w:line="0" w:lineRule="atLeast"/>
        <w:rPr>
          <w:rFonts w:ascii="Comic Sans MS" w:hAnsi="Comic Sans MS"/>
          <w:color w:val="4472C4"/>
        </w:rPr>
      </w:pPr>
    </w:p>
    <w:p w14:paraId="2586C257" w14:textId="77777777" w:rsidR="00C43B6F" w:rsidRDefault="00C43B6F" w:rsidP="00C43B6F">
      <w:pPr>
        <w:spacing w:line="0" w:lineRule="atLeast"/>
        <w:rPr>
          <w:rFonts w:ascii="Comic Sans MS" w:hAnsi="Comic Sans MS"/>
          <w:color w:val="4472C4"/>
        </w:rPr>
      </w:pPr>
      <w:r>
        <w:rPr>
          <w:rFonts w:ascii="Comic Sans MS" w:hAnsi="Comic Sans MS"/>
          <w:color w:val="4472C4"/>
        </w:rPr>
        <w:t>Have a lovely weekend!</w:t>
      </w:r>
    </w:p>
    <w:p w14:paraId="3DDA429F" w14:textId="77777777" w:rsidR="00C43B6F" w:rsidRDefault="00C43B6F" w:rsidP="00C43B6F">
      <w:pPr>
        <w:spacing w:line="0" w:lineRule="atLeast"/>
        <w:rPr>
          <w:rFonts w:ascii="Comic Sans MS" w:hAnsi="Comic Sans MS"/>
          <w:color w:val="4472C4"/>
        </w:rPr>
      </w:pPr>
    </w:p>
    <w:p w14:paraId="793A9E62" w14:textId="77777777" w:rsidR="00C43B6F" w:rsidRDefault="00C43B6F" w:rsidP="00C43B6F">
      <w:pPr>
        <w:spacing w:line="0" w:lineRule="atLeast"/>
        <w:rPr>
          <w:rFonts w:ascii="Comic Sans MS" w:hAnsi="Comic Sans MS"/>
          <w:color w:val="4472C4"/>
        </w:rPr>
      </w:pPr>
      <w:r>
        <w:rPr>
          <w:rFonts w:ascii="Comic Sans MS" w:hAnsi="Comic Sans MS"/>
          <w:color w:val="4472C4"/>
        </w:rPr>
        <w:t>Kindest regards</w:t>
      </w:r>
    </w:p>
    <w:p w14:paraId="58DB0086" w14:textId="77777777" w:rsidR="00C43B6F" w:rsidRDefault="00C43B6F" w:rsidP="00C43B6F">
      <w:pPr>
        <w:rPr>
          <w:rFonts w:ascii="Calibri" w:hAnsi="Calibri"/>
        </w:rPr>
      </w:pPr>
    </w:p>
    <w:p w14:paraId="64AFF64F" w14:textId="77777777" w:rsidR="00C43B6F" w:rsidRDefault="00C43B6F" w:rsidP="00C43B6F">
      <w:pPr>
        <w:rPr>
          <w:b/>
          <w:bCs/>
          <w:color w:val="4472C4"/>
          <w:lang w:eastAsia="en-GB"/>
        </w:rPr>
      </w:pPr>
      <w:r>
        <w:rPr>
          <w:b/>
          <w:bCs/>
          <w:color w:val="4472C4"/>
          <w:lang w:eastAsia="en-GB"/>
        </w:rPr>
        <w:t>Margaret M. Ferguson</w:t>
      </w:r>
    </w:p>
    <w:p w14:paraId="4D89288A" w14:textId="77777777" w:rsidR="00C43B6F" w:rsidRDefault="00C43B6F" w:rsidP="00C43B6F">
      <w:pPr>
        <w:rPr>
          <w:b/>
          <w:bCs/>
          <w:color w:val="4472C4"/>
          <w:lang w:eastAsia="en-GB"/>
        </w:rPr>
      </w:pPr>
      <w:r>
        <w:rPr>
          <w:b/>
          <w:bCs/>
          <w:color w:val="4472C4"/>
          <w:lang w:eastAsia="en-GB"/>
        </w:rPr>
        <w:t>Head Teacher</w:t>
      </w:r>
    </w:p>
    <w:p w14:paraId="21E508EE" w14:textId="77777777" w:rsidR="00C43B6F" w:rsidRDefault="00C43B6F" w:rsidP="00C43B6F">
      <w:pPr>
        <w:rPr>
          <w:color w:val="4472C4"/>
          <w:lang w:eastAsia="en-GB"/>
        </w:rPr>
      </w:pPr>
    </w:p>
    <w:sectPr w:rsidR="00C43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6F"/>
    <w:rsid w:val="00C4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A10A"/>
  <w15:chartTrackingRefBased/>
  <w15:docId w15:val="{68B36077-3BAA-406D-9361-56E410A7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B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9792">
      <w:bodyDiv w:val="1"/>
      <w:marLeft w:val="0"/>
      <w:marRight w:val="0"/>
      <w:marTop w:val="0"/>
      <w:marBottom w:val="0"/>
      <w:divBdr>
        <w:top w:val="none" w:sz="0" w:space="0" w:color="auto"/>
        <w:left w:val="none" w:sz="0" w:space="0" w:color="auto"/>
        <w:bottom w:val="none" w:sz="0" w:space="0" w:color="auto"/>
        <w:right w:val="none" w:sz="0" w:space="0" w:color="auto"/>
      </w:divBdr>
    </w:div>
    <w:div w:id="171777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scotlands-strategic-framework-update-february-2022/"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gov.scot/publications/coronavirus-covid-19-update-first-ministers-speech-tuesday-22-february-2022/"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asabevents" TargetMode="External"/><Relationship Id="rId11" Type="http://schemas.openxmlformats.org/officeDocument/2006/relationships/customXml" Target="../customXml/item1.xml"/><Relationship Id="rId5" Type="http://schemas.openxmlformats.org/officeDocument/2006/relationships/hyperlink" Target="https://www.worldbookday.com/families/" TargetMode="External"/><Relationship Id="rId10" Type="http://schemas.openxmlformats.org/officeDocument/2006/relationships/theme" Target="theme/theme1.xml"/><Relationship Id="rId4" Type="http://schemas.openxmlformats.org/officeDocument/2006/relationships/hyperlink" Target="https://forms.gle/ByYnUvRHNHxSAezx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0620CD7-4D44-4DC1-870E-CDF27D84917D}"/>
</file>

<file path=customXml/itemProps2.xml><?xml version="1.0" encoding="utf-8"?>
<ds:datastoreItem xmlns:ds="http://schemas.openxmlformats.org/officeDocument/2006/customXml" ds:itemID="{599EE507-6F3F-43D3-9BAF-9EF01353B460}"/>
</file>

<file path=customXml/itemProps3.xml><?xml version="1.0" encoding="utf-8"?>
<ds:datastoreItem xmlns:ds="http://schemas.openxmlformats.org/officeDocument/2006/customXml" ds:itemID="{9FA26C5A-7C93-4FCE-B57C-35DFEDF30578}"/>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2022-02-25T14:50:00Z</dcterms:created>
  <dcterms:modified xsi:type="dcterms:W3CDTF">2022-02-25T14:51:00Z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