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E02" w:rsidR="004F6C3C" w:rsidRDefault="004F6C3C" w14:paraId="4A96C3FE" w14:textId="0196D754">
      <w:pPr>
        <w:contextualSpacing/>
        <w:rPr>
          <w:rFonts w:ascii="Arial" w:hAnsi="Arial" w:cs="Arial"/>
          <w:b/>
          <w:sz w:val="32"/>
          <w:szCs w:val="24"/>
        </w:rPr>
      </w:pPr>
      <w:r w:rsidRPr="007E0E02">
        <w:rPr>
          <w:rFonts w:ascii="Arial" w:hAnsi="Arial" w:cs="Arial"/>
          <w:b/>
          <w:sz w:val="32"/>
          <w:szCs w:val="24"/>
        </w:rPr>
        <w:t>Referrals Policy</w:t>
      </w:r>
      <w:r w:rsidRPr="007E0E02" w:rsidR="00235FE6">
        <w:rPr>
          <w:rFonts w:ascii="Arial" w:hAnsi="Arial" w:cs="Arial"/>
          <w:b/>
          <w:sz w:val="32"/>
          <w:szCs w:val="24"/>
        </w:rPr>
        <w:t xml:space="preserve"> of (</w:t>
      </w:r>
      <w:r w:rsidR="00A37FBE">
        <w:rPr>
          <w:rFonts w:ascii="Arial" w:hAnsi="Arial" w:cs="Arial"/>
          <w:b/>
          <w:sz w:val="32"/>
          <w:szCs w:val="24"/>
        </w:rPr>
        <w:t>Fishermoss Parent Staff Council</w:t>
      </w:r>
      <w:r w:rsidRPr="007E0E02" w:rsidR="00235FE6">
        <w:rPr>
          <w:rFonts w:ascii="Arial" w:hAnsi="Arial" w:cs="Arial"/>
          <w:b/>
          <w:sz w:val="32"/>
          <w:szCs w:val="24"/>
        </w:rPr>
        <w:t>)</w:t>
      </w:r>
    </w:p>
    <w:p w:rsidR="004F6C3C" w:rsidRDefault="004F6C3C" w14:paraId="14E9B6A0" w14:textId="77777777">
      <w:pPr>
        <w:contextualSpacing/>
        <w:rPr>
          <w:rFonts w:ascii="Arial" w:hAnsi="Arial" w:cs="Arial"/>
          <w:sz w:val="24"/>
          <w:szCs w:val="24"/>
        </w:rPr>
      </w:pPr>
    </w:p>
    <w:p w:rsidR="00FD19B3" w:rsidRDefault="00FD19B3" w14:paraId="650FD950" w14:textId="7777777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is relevant to all those involved in making recruitment/disciplinary decisions in our organisation.</w:t>
      </w:r>
    </w:p>
    <w:p w:rsidR="00FD19B3" w:rsidRDefault="00FD19B3" w14:paraId="2C10ACF4" w14:textId="77777777">
      <w:pPr>
        <w:contextualSpacing/>
        <w:rPr>
          <w:rFonts w:ascii="Arial" w:hAnsi="Arial" w:cs="Arial"/>
          <w:sz w:val="24"/>
          <w:szCs w:val="24"/>
        </w:rPr>
      </w:pPr>
    </w:p>
    <w:p w:rsidR="00235FE6" w:rsidRDefault="00235FE6" w14:paraId="16C7CCC8" w14:textId="7777777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a volunteer or member of staff is permanently removed from </w:t>
      </w:r>
      <w:r w:rsidR="00FF089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regulated work position, there are certain circumstances where or organisation must notify the Protection Unit at Disclosure Scotland that this</w:t>
      </w:r>
      <w:r w:rsidR="007E0E02">
        <w:rPr>
          <w:rFonts w:ascii="Arial" w:hAnsi="Arial" w:cs="Arial"/>
          <w:sz w:val="24"/>
          <w:szCs w:val="24"/>
        </w:rPr>
        <w:t xml:space="preserve"> has happened.  This is called “M</w:t>
      </w:r>
      <w:r>
        <w:rPr>
          <w:rFonts w:ascii="Arial" w:hAnsi="Arial" w:cs="Arial"/>
          <w:sz w:val="24"/>
          <w:szCs w:val="24"/>
        </w:rPr>
        <w:t xml:space="preserve">aking a </w:t>
      </w:r>
      <w:r w:rsidR="007E0E0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eferral</w:t>
      </w:r>
      <w:r w:rsidR="007E0E0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="00FF0898">
        <w:rPr>
          <w:rFonts w:ascii="Arial" w:hAnsi="Arial" w:cs="Arial"/>
          <w:sz w:val="24"/>
          <w:szCs w:val="24"/>
        </w:rPr>
        <w:t xml:space="preserve">  </w:t>
      </w:r>
      <w:r w:rsidR="007E0E02">
        <w:rPr>
          <w:rFonts w:ascii="Arial" w:hAnsi="Arial" w:cs="Arial"/>
          <w:sz w:val="24"/>
          <w:szCs w:val="24"/>
        </w:rPr>
        <w:t>If we would have permanently removed the individual, t</w:t>
      </w:r>
      <w:r w:rsidR="00FF0898">
        <w:rPr>
          <w:rFonts w:ascii="Arial" w:hAnsi="Arial" w:cs="Arial"/>
          <w:sz w:val="24"/>
          <w:szCs w:val="24"/>
        </w:rPr>
        <w:t xml:space="preserve">he actions detailed in this policy will continue to apply </w:t>
      </w:r>
      <w:r w:rsidR="00A50842">
        <w:rPr>
          <w:rFonts w:ascii="Arial" w:hAnsi="Arial" w:cs="Arial"/>
          <w:sz w:val="24"/>
          <w:szCs w:val="24"/>
        </w:rPr>
        <w:t>(</w:t>
      </w:r>
      <w:r w:rsidR="00FF0898">
        <w:rPr>
          <w:rFonts w:ascii="Arial" w:hAnsi="Arial" w:cs="Arial"/>
          <w:sz w:val="24"/>
          <w:szCs w:val="24"/>
        </w:rPr>
        <w:t>even if a member of staff or volunteer leaves their regulated work position</w:t>
      </w:r>
      <w:r w:rsidR="007E0E02">
        <w:rPr>
          <w:rFonts w:ascii="Arial" w:hAnsi="Arial" w:cs="Arial"/>
          <w:sz w:val="24"/>
          <w:szCs w:val="24"/>
        </w:rPr>
        <w:t xml:space="preserve"> prior to any action being taken</w:t>
      </w:r>
      <w:r w:rsidR="00FF0898">
        <w:rPr>
          <w:rFonts w:ascii="Arial" w:hAnsi="Arial" w:cs="Arial"/>
          <w:sz w:val="24"/>
          <w:szCs w:val="24"/>
        </w:rPr>
        <w:t>, irrespective of the reason that they leave</w:t>
      </w:r>
      <w:r w:rsidR="00A50842">
        <w:rPr>
          <w:rFonts w:ascii="Arial" w:hAnsi="Arial" w:cs="Arial"/>
          <w:sz w:val="24"/>
          <w:szCs w:val="24"/>
        </w:rPr>
        <w:t>)</w:t>
      </w:r>
      <w:r w:rsidR="00FF0898">
        <w:rPr>
          <w:rFonts w:ascii="Arial" w:hAnsi="Arial" w:cs="Arial"/>
          <w:sz w:val="24"/>
          <w:szCs w:val="24"/>
        </w:rPr>
        <w:t>.</w:t>
      </w:r>
    </w:p>
    <w:p w:rsidR="00235FE6" w:rsidRDefault="00235FE6" w14:paraId="0A07DAB8" w14:textId="77777777">
      <w:pPr>
        <w:contextualSpacing/>
        <w:rPr>
          <w:rFonts w:ascii="Arial" w:hAnsi="Arial" w:cs="Arial"/>
          <w:sz w:val="24"/>
          <w:szCs w:val="24"/>
        </w:rPr>
      </w:pPr>
    </w:p>
    <w:p w:rsidR="00235FE6" w:rsidRDefault="00235FE6" w14:paraId="6A5E71F3" w14:textId="7777777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conditions must be met before we let Disclosure Scotland know that something has happened.</w:t>
      </w:r>
    </w:p>
    <w:p w:rsidR="00235FE6" w:rsidRDefault="00235FE6" w14:paraId="44465E74" w14:textId="77777777">
      <w:pPr>
        <w:contextualSpacing/>
        <w:rPr>
          <w:rFonts w:ascii="Arial" w:hAnsi="Arial" w:cs="Arial"/>
          <w:sz w:val="24"/>
          <w:szCs w:val="24"/>
        </w:rPr>
      </w:pPr>
    </w:p>
    <w:p w:rsidR="00FF0898" w:rsidP="00FF0898" w:rsidRDefault="00FF0898" w14:paraId="5AA2668D" w14:textId="77777777">
      <w:pPr>
        <w:contextualSpacing/>
        <w:rPr>
          <w:rFonts w:ascii="Arial" w:hAnsi="Arial" w:cs="Arial"/>
          <w:sz w:val="24"/>
          <w:szCs w:val="24"/>
        </w:rPr>
      </w:pPr>
      <w:r w:rsidRPr="004F6C3C">
        <w:rPr>
          <w:rFonts w:ascii="Arial" w:hAnsi="Arial" w:cs="Arial"/>
          <w:sz w:val="24"/>
          <w:szCs w:val="24"/>
          <w:u w:val="single"/>
        </w:rPr>
        <w:t>Condition 1</w:t>
      </w:r>
      <w:r>
        <w:rPr>
          <w:rFonts w:ascii="Arial" w:hAnsi="Arial" w:cs="Arial"/>
          <w:sz w:val="24"/>
          <w:szCs w:val="24"/>
        </w:rPr>
        <w:t xml:space="preserve"> – A person has been permanently removed</w:t>
      </w:r>
      <w:r w:rsidR="00A50842">
        <w:rPr>
          <w:rFonts w:ascii="Arial" w:hAnsi="Arial" w:cs="Arial"/>
          <w:sz w:val="24"/>
          <w:szCs w:val="24"/>
        </w:rPr>
        <w:t>/removed themselves</w:t>
      </w:r>
      <w:r>
        <w:rPr>
          <w:rFonts w:ascii="Arial" w:hAnsi="Arial" w:cs="Arial"/>
          <w:sz w:val="24"/>
          <w:szCs w:val="24"/>
        </w:rPr>
        <w:t xml:space="preserve"> from regulated work</w:t>
      </w:r>
    </w:p>
    <w:p w:rsidR="00FF0898" w:rsidP="00FF0898" w:rsidRDefault="00FF0898" w14:paraId="234503F8" w14:textId="77777777">
      <w:pPr>
        <w:contextualSpacing/>
        <w:rPr>
          <w:rFonts w:ascii="Arial" w:hAnsi="Arial" w:cs="Arial"/>
          <w:sz w:val="24"/>
          <w:szCs w:val="24"/>
        </w:rPr>
      </w:pPr>
      <w:r w:rsidRPr="004F6C3C">
        <w:rPr>
          <w:rFonts w:ascii="Arial" w:hAnsi="Arial" w:cs="Arial"/>
          <w:sz w:val="24"/>
          <w:szCs w:val="24"/>
          <w:u w:val="single"/>
        </w:rPr>
        <w:t>Condition 2</w:t>
      </w:r>
      <w:r>
        <w:rPr>
          <w:rFonts w:ascii="Arial" w:hAnsi="Arial" w:cs="Arial"/>
          <w:sz w:val="24"/>
          <w:szCs w:val="24"/>
        </w:rPr>
        <w:t xml:space="preserve"> – At least 1 of the following 5 grounds</w:t>
      </w:r>
      <w:r w:rsidR="00316391">
        <w:rPr>
          <w:rFonts w:ascii="Arial" w:hAnsi="Arial" w:cs="Arial"/>
          <w:sz w:val="24"/>
          <w:szCs w:val="24"/>
        </w:rPr>
        <w:t xml:space="preserve"> apply</w:t>
      </w:r>
    </w:p>
    <w:p w:rsidR="00FF0898" w:rsidP="00FF0898" w:rsidRDefault="00FF0898" w14:paraId="29B60548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Caused harm</w:t>
      </w:r>
      <w:r w:rsidR="00316391">
        <w:rPr>
          <w:rFonts w:ascii="Arial" w:hAnsi="Arial" w:cs="Arial"/>
          <w:sz w:val="24"/>
          <w:szCs w:val="24"/>
        </w:rPr>
        <w:t xml:space="preserve"> to a child or protected adult</w:t>
      </w:r>
    </w:p>
    <w:p w:rsidR="00FF0898" w:rsidP="00FF0898" w:rsidRDefault="00FF0898" w14:paraId="46F559DF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Placed someone at risk of harm</w:t>
      </w:r>
    </w:p>
    <w:p w:rsidR="00FF0898" w:rsidP="00FF0898" w:rsidRDefault="00FF0898" w14:paraId="4D859B20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Engaged in inappropriate conduct involving pornography</w:t>
      </w:r>
    </w:p>
    <w:p w:rsidR="00FF0898" w:rsidP="00FF0898" w:rsidRDefault="00FF0898" w14:paraId="199CEFAC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Engaged in inappropriate sexual conduct</w:t>
      </w:r>
    </w:p>
    <w:p w:rsidRPr="00B87881" w:rsidR="00FF0898" w:rsidP="00FF0898" w:rsidRDefault="00FF0898" w14:paraId="34A3532E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inappropriate medical treatment</w:t>
      </w:r>
    </w:p>
    <w:p w:rsidR="00FF0898" w:rsidP="00FF0898" w:rsidRDefault="00FF0898" w14:paraId="78BAE04D" w14:textId="77777777">
      <w:pPr>
        <w:contextualSpacing/>
        <w:rPr>
          <w:rFonts w:ascii="Arial" w:hAnsi="Arial" w:cs="Arial"/>
          <w:sz w:val="24"/>
          <w:szCs w:val="24"/>
        </w:rPr>
      </w:pPr>
    </w:p>
    <w:p w:rsidR="00316391" w:rsidP="00316391" w:rsidRDefault="00316391" w14:paraId="343BECF3" w14:textId="7777777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proofErr w:type="gramStart"/>
      <w:r>
        <w:rPr>
          <w:rFonts w:ascii="Arial" w:hAnsi="Arial" w:cs="Arial"/>
          <w:sz w:val="24"/>
          <w:szCs w:val="24"/>
        </w:rPr>
        <w:t>both of these</w:t>
      </w:r>
      <w:proofErr w:type="gramEnd"/>
      <w:r>
        <w:rPr>
          <w:rFonts w:ascii="Arial" w:hAnsi="Arial" w:cs="Arial"/>
          <w:sz w:val="24"/>
          <w:szCs w:val="24"/>
        </w:rPr>
        <w:t xml:space="preserve"> conditions have been met, it is a legal requirement that we must let Disclosure Sco</w:t>
      </w:r>
      <w:r w:rsidR="00A50842">
        <w:rPr>
          <w:rFonts w:ascii="Arial" w:hAnsi="Arial" w:cs="Arial"/>
          <w:sz w:val="24"/>
          <w:szCs w:val="24"/>
        </w:rPr>
        <w:t>tland know by making a referral within 3 months of the permanent removal of the individual.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16391" w:rsidP="00FF0898" w:rsidRDefault="00316391" w14:paraId="79FDED3B" w14:textId="77777777">
      <w:pPr>
        <w:contextualSpacing/>
        <w:rPr>
          <w:rFonts w:ascii="Arial" w:hAnsi="Arial" w:cs="Arial"/>
          <w:sz w:val="24"/>
          <w:szCs w:val="24"/>
        </w:rPr>
      </w:pPr>
    </w:p>
    <w:p w:rsidR="00FF0898" w:rsidP="00FF0898" w:rsidRDefault="00FF0898" w14:paraId="1D82F12A" w14:textId="7777777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there is an historical allegation of </w:t>
      </w:r>
      <w:r w:rsidR="00316391">
        <w:rPr>
          <w:rFonts w:ascii="Arial" w:hAnsi="Arial" w:cs="Arial"/>
          <w:sz w:val="24"/>
          <w:szCs w:val="24"/>
        </w:rPr>
        <w:t xml:space="preserve">harm or inappropriate </w:t>
      </w:r>
      <w:r>
        <w:rPr>
          <w:rFonts w:ascii="Arial" w:hAnsi="Arial" w:cs="Arial"/>
          <w:sz w:val="24"/>
          <w:szCs w:val="24"/>
        </w:rPr>
        <w:t xml:space="preserve">behaviour about someone who is no longer in regulated work with us </w:t>
      </w:r>
      <w:r w:rsidR="00316391">
        <w:rPr>
          <w:rFonts w:ascii="Arial" w:hAnsi="Arial" w:cs="Arial"/>
          <w:sz w:val="24"/>
          <w:szCs w:val="24"/>
        </w:rPr>
        <w:t>but</w:t>
      </w:r>
      <w:r>
        <w:rPr>
          <w:rFonts w:ascii="Arial" w:hAnsi="Arial" w:cs="Arial"/>
          <w:sz w:val="24"/>
          <w:szCs w:val="24"/>
        </w:rPr>
        <w:t xml:space="preserve"> which we believe would, in all probability, have led to the 2 conditions being met, we will consider whether we </w:t>
      </w:r>
      <w:r w:rsidR="00316391">
        <w:rPr>
          <w:rFonts w:ascii="Arial" w:hAnsi="Arial" w:cs="Arial"/>
          <w:sz w:val="24"/>
          <w:szCs w:val="24"/>
        </w:rPr>
        <w:t>want to</w:t>
      </w:r>
      <w:r w:rsidR="00A50842">
        <w:rPr>
          <w:rFonts w:ascii="Arial" w:hAnsi="Arial" w:cs="Arial"/>
          <w:sz w:val="24"/>
          <w:szCs w:val="24"/>
        </w:rPr>
        <w:t xml:space="preserve"> make a </w:t>
      </w:r>
      <w:proofErr w:type="gramStart"/>
      <w:r w:rsidR="00A50842">
        <w:rPr>
          <w:rFonts w:ascii="Arial" w:hAnsi="Arial" w:cs="Arial"/>
          <w:sz w:val="24"/>
          <w:szCs w:val="24"/>
        </w:rPr>
        <w:t>referral</w:t>
      </w:r>
      <w:proofErr w:type="gramEnd"/>
      <w:r w:rsidR="00A50842">
        <w:rPr>
          <w:rFonts w:ascii="Arial" w:hAnsi="Arial" w:cs="Arial"/>
          <w:sz w:val="24"/>
          <w:szCs w:val="24"/>
        </w:rPr>
        <w:t xml:space="preserve"> but the legal responsibility applies only after 28 February 2011 when PVG was first introduced.</w:t>
      </w:r>
    </w:p>
    <w:p w:rsidR="00316391" w:rsidP="00FF0898" w:rsidRDefault="00316391" w14:paraId="436A8E22" w14:textId="77777777">
      <w:pPr>
        <w:contextualSpacing/>
        <w:rPr>
          <w:rFonts w:ascii="Arial" w:hAnsi="Arial" w:cs="Arial"/>
          <w:sz w:val="24"/>
          <w:szCs w:val="24"/>
        </w:rPr>
      </w:pPr>
    </w:p>
    <w:p w:rsidR="00316391" w:rsidP="00FF0898" w:rsidRDefault="00316391" w14:paraId="69DB78D4" w14:textId="5236947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it is necessary to make a referral, this process will be carried out</w:t>
      </w:r>
      <w:r w:rsidR="00A94F99">
        <w:rPr>
          <w:rFonts w:ascii="Arial" w:hAnsi="Arial" w:cs="Arial"/>
          <w:sz w:val="24"/>
          <w:szCs w:val="24"/>
        </w:rPr>
        <w:t xml:space="preserve"> by (</w:t>
      </w:r>
      <w:r w:rsidR="00A37FBE">
        <w:rPr>
          <w:rFonts w:ascii="Arial" w:hAnsi="Arial" w:cs="Arial"/>
          <w:sz w:val="24"/>
          <w:szCs w:val="24"/>
        </w:rPr>
        <w:t>Chair</w:t>
      </w:r>
      <w:r w:rsidR="00A94F99">
        <w:rPr>
          <w:rFonts w:ascii="Arial" w:hAnsi="Arial" w:cs="Arial"/>
          <w:sz w:val="24"/>
          <w:szCs w:val="24"/>
        </w:rPr>
        <w:t>).  In their absence, the referral process will be carried out by (</w:t>
      </w:r>
      <w:r w:rsidR="00A37FBE">
        <w:rPr>
          <w:rFonts w:ascii="Arial" w:hAnsi="Arial" w:cs="Arial"/>
          <w:sz w:val="24"/>
          <w:szCs w:val="24"/>
        </w:rPr>
        <w:t>Secretary</w:t>
      </w:r>
      <w:r w:rsidR="00A94F99">
        <w:rPr>
          <w:rFonts w:ascii="Arial" w:hAnsi="Arial" w:cs="Arial"/>
          <w:sz w:val="24"/>
          <w:szCs w:val="24"/>
        </w:rPr>
        <w:t xml:space="preserve">).  Those who are in a position which may involve carrying out disciplinary action which may result in the removal from regulated work or dismissal of someone in regulated work must ensure they </w:t>
      </w:r>
      <w:proofErr w:type="gramStart"/>
      <w:r w:rsidR="00A94F99">
        <w:rPr>
          <w:rFonts w:ascii="Arial" w:hAnsi="Arial" w:cs="Arial"/>
          <w:sz w:val="24"/>
          <w:szCs w:val="24"/>
        </w:rPr>
        <w:t>notify  (</w:t>
      </w:r>
      <w:proofErr w:type="gramEnd"/>
      <w:r w:rsidR="00A37FBE">
        <w:rPr>
          <w:rFonts w:ascii="Arial" w:hAnsi="Arial" w:cs="Arial"/>
          <w:sz w:val="24"/>
          <w:szCs w:val="24"/>
        </w:rPr>
        <w:t>Chair</w:t>
      </w:r>
      <w:r w:rsidR="00A94F99">
        <w:rPr>
          <w:rFonts w:ascii="Arial" w:hAnsi="Arial" w:cs="Arial"/>
          <w:sz w:val="24"/>
          <w:szCs w:val="24"/>
        </w:rPr>
        <w:t>) or, in their absence,</w:t>
      </w:r>
      <w:r w:rsidR="00A50842">
        <w:rPr>
          <w:rFonts w:ascii="Arial" w:hAnsi="Arial" w:cs="Arial"/>
          <w:sz w:val="24"/>
          <w:szCs w:val="24"/>
        </w:rPr>
        <w:t xml:space="preserve"> (</w:t>
      </w:r>
      <w:r w:rsidR="00A37FBE">
        <w:rPr>
          <w:rFonts w:ascii="Arial" w:hAnsi="Arial" w:cs="Arial"/>
          <w:sz w:val="24"/>
          <w:szCs w:val="24"/>
        </w:rPr>
        <w:t>Secretary</w:t>
      </w:r>
      <w:r w:rsidR="00A50842">
        <w:rPr>
          <w:rFonts w:ascii="Arial" w:hAnsi="Arial" w:cs="Arial"/>
          <w:sz w:val="24"/>
          <w:szCs w:val="24"/>
        </w:rPr>
        <w:t>) of the legal requirement</w:t>
      </w:r>
      <w:r w:rsidR="00A94F99">
        <w:rPr>
          <w:rFonts w:ascii="Arial" w:hAnsi="Arial" w:cs="Arial"/>
          <w:sz w:val="24"/>
          <w:szCs w:val="24"/>
        </w:rPr>
        <w:t xml:space="preserve"> to make a referral where the conditions above have been met.</w:t>
      </w:r>
    </w:p>
    <w:p w:rsidR="00A94F99" w:rsidP="00FF0898" w:rsidRDefault="00A94F99" w14:paraId="23B74BFD" w14:textId="77777777">
      <w:pPr>
        <w:contextualSpacing/>
        <w:rPr>
          <w:rFonts w:ascii="Arial" w:hAnsi="Arial" w:cs="Arial"/>
          <w:sz w:val="24"/>
          <w:szCs w:val="24"/>
        </w:rPr>
      </w:pPr>
    </w:p>
    <w:p w:rsidR="00A94F99" w:rsidP="00FF0898" w:rsidRDefault="00A94F99" w14:paraId="49EADCC3" w14:textId="2CAAE2B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to make a referral where required, may result in our organisation being prosecuted.  It is therefore essential that those involved in carrying out disciplinary action notify (</w:t>
      </w:r>
      <w:r w:rsidR="00A37FBE">
        <w:rPr>
          <w:rFonts w:ascii="Arial" w:hAnsi="Arial" w:cs="Arial"/>
          <w:sz w:val="24"/>
          <w:szCs w:val="24"/>
        </w:rPr>
        <w:t>Chair</w:t>
      </w:r>
      <w:r w:rsidR="008A5D5E">
        <w:rPr>
          <w:rFonts w:ascii="Arial" w:hAnsi="Arial" w:cs="Arial"/>
          <w:sz w:val="24"/>
          <w:szCs w:val="24"/>
        </w:rPr>
        <w:t>) or (</w:t>
      </w:r>
      <w:r w:rsidR="00A37FBE">
        <w:rPr>
          <w:rFonts w:ascii="Arial" w:hAnsi="Arial" w:cs="Arial"/>
          <w:sz w:val="24"/>
          <w:szCs w:val="24"/>
        </w:rPr>
        <w:t>Secretary</w:t>
      </w:r>
      <w:r w:rsidR="008A5D5E">
        <w:rPr>
          <w:rFonts w:ascii="Arial" w:hAnsi="Arial" w:cs="Arial"/>
          <w:sz w:val="24"/>
          <w:szCs w:val="24"/>
        </w:rPr>
        <w:t>) when</w:t>
      </w:r>
      <w:r>
        <w:rPr>
          <w:rFonts w:ascii="Arial" w:hAnsi="Arial" w:cs="Arial"/>
          <w:sz w:val="24"/>
          <w:szCs w:val="24"/>
        </w:rPr>
        <w:t xml:space="preserve"> both conditions for making a referral have been met.</w:t>
      </w:r>
    </w:p>
    <w:p w:rsidR="00166D47" w:rsidP="4CE34A40" w:rsidRDefault="00166D47" w14:paraId="5223F2FD" w14:textId="77777777" w14:noSpellErr="1">
      <w:pPr>
        <w:spacing/>
        <w:contextualSpacing/>
        <w:rPr>
          <w:rFonts w:ascii="Arial" w:hAnsi="Arial" w:cs="Arial"/>
          <w:b w:val="1"/>
          <w:bCs w:val="1"/>
          <w:sz w:val="24"/>
          <w:szCs w:val="24"/>
        </w:rPr>
      </w:pPr>
    </w:p>
    <w:p w:rsidR="00235FE6" w:rsidP="4CE34A40" w:rsidRDefault="00235FE6" w14:paraId="35E130F8" w14:textId="15908651">
      <w:pPr>
        <w:pStyle w:val="Heading1"/>
        <w:spacing w:before="240" w:after="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GB"/>
        </w:rPr>
      </w:pPr>
      <w:r w:rsidRPr="4CE34A40" w:rsidR="4CE34A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Policy Approval &amp; Review</w:t>
      </w:r>
    </w:p>
    <w:p w:rsidR="00235FE6" w:rsidP="4CE34A40" w:rsidRDefault="00235FE6" w14:paraId="389A52F1" w14:textId="2FD2A255">
      <w:pPr>
        <w:spacing w:after="160" w:line="259" w:lineRule="auto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CE34A40" w:rsidR="4CE34A4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policy will be reviewed yearly at the </w:t>
      </w:r>
      <w:r w:rsidRPr="4CE34A40" w:rsidR="4CE34A4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Fishermoss</w:t>
      </w:r>
      <w:r w:rsidRPr="4CE34A40" w:rsidR="4CE34A4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PSC AGM, any amendments required will be made, agreed, and approved at that time. Any changes required out with this time will require to be made in line with constitution.</w:t>
      </w:r>
    </w:p>
    <w:p w:rsidR="00235FE6" w:rsidP="4CE34A40" w:rsidRDefault="00235FE6" w14:paraId="50D8E97C" w14:textId="0B1C2227">
      <w:pPr>
        <w:spacing w:after="160" w:line="259" w:lineRule="auto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235FE6" w:rsidP="4CE34A40" w:rsidRDefault="00235FE6" w14:paraId="2BC8D988" w14:textId="04317044">
      <w:pPr>
        <w:spacing w:after="160" w:line="259" w:lineRule="auto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CE34A40" w:rsidR="4CE34A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First Approved at GM: __24/11/2022__________</w:t>
      </w:r>
    </w:p>
    <w:p w:rsidR="00235FE6" w:rsidP="4CE34A40" w:rsidRDefault="00235FE6" w14:paraId="7559CD10" w14:textId="3C266A7E">
      <w:pPr>
        <w:spacing w:after="160" w:line="259" w:lineRule="auto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CE34A40" w:rsidR="4CE34A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Approved at AGM: __________________________</w:t>
      </w:r>
    </w:p>
    <w:p w:rsidR="00235FE6" w:rsidP="4CE34A40" w:rsidRDefault="00235FE6" w14:paraId="53325D47" w14:textId="04F88046">
      <w:pPr>
        <w:pStyle w:val="Normal"/>
        <w:spacing w:after="160" w:line="259" w:lineRule="auto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CE34A40" w:rsidR="4CE34A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Approved at AGM: __________________________</w:t>
      </w:r>
    </w:p>
    <w:p w:rsidR="00235FE6" w:rsidP="4CE34A40" w:rsidRDefault="00235FE6" w14:paraId="1EC2455F" w14:textId="2D9E246D">
      <w:pPr>
        <w:spacing w:after="160" w:line="259" w:lineRule="auto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CE34A40" w:rsidR="4CE34A4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Next Review Date: ____September 2023________</w:t>
      </w:r>
    </w:p>
    <w:sectPr w:rsidR="00235FE6" w:rsidSect="00C6706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ca48612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8CE75DE"/>
    <w:multiLevelType w:val="hybridMultilevel"/>
    <w:tmpl w:val="0EEA780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133707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6D"/>
    <w:rsid w:val="001125C0"/>
    <w:rsid w:val="00166D47"/>
    <w:rsid w:val="00235FE6"/>
    <w:rsid w:val="00291508"/>
    <w:rsid w:val="00316391"/>
    <w:rsid w:val="00370B6F"/>
    <w:rsid w:val="004E069A"/>
    <w:rsid w:val="004F6C3C"/>
    <w:rsid w:val="007E0E02"/>
    <w:rsid w:val="008A5D5E"/>
    <w:rsid w:val="009D409F"/>
    <w:rsid w:val="00A37FBE"/>
    <w:rsid w:val="00A50842"/>
    <w:rsid w:val="00A94F99"/>
    <w:rsid w:val="00B87881"/>
    <w:rsid w:val="00C6706D"/>
    <w:rsid w:val="00FD19B3"/>
    <w:rsid w:val="00FF0898"/>
    <w:rsid w:val="4CE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BEB1"/>
  <w15:chartTrackingRefBased/>
  <w15:docId w15:val="{5F8DCA5D-88DC-43D0-A02C-2E164B3E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69A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87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81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7881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5" ma:contentTypeDescription="Create a new document." ma:contentTypeScope="" ma:versionID="f21129bf27d54f334eeba492d8292e64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acac5fbdf4f86836f6ff047f4032e1d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EABA5-30AE-47C4-9E0A-A0B6C7AF8263}"/>
</file>

<file path=customXml/itemProps2.xml><?xml version="1.0" encoding="utf-8"?>
<ds:datastoreItem xmlns:ds="http://schemas.openxmlformats.org/officeDocument/2006/customXml" ds:itemID="{36BB8369-47A8-478E-AAA3-75AD5B2E6C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Scottish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McBeth W (Wendy) (VSDS)</dc:creator>
  <keywords/>
  <dc:description/>
  <lastModifiedBy>Fishermoss PSC</lastModifiedBy>
  <revision>3</revision>
  <lastPrinted>2019-02-18T14:37:00.0000000Z</lastPrinted>
  <dcterms:created xsi:type="dcterms:W3CDTF">2022-10-07T11:19:00.0000000Z</dcterms:created>
  <dcterms:modified xsi:type="dcterms:W3CDTF">2022-10-07T11:26:57.4561954Z</dcterms:modified>
</coreProperties>
</file>