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318D" w14:textId="77777777" w:rsidR="001220A7" w:rsidRDefault="001220A7" w:rsidP="001220A7">
      <w:pPr>
        <w:rPr>
          <w:rFonts w:ascii="Comic Sans MS" w:hAnsi="Comic Sans MS"/>
          <w:color w:val="4472C4"/>
        </w:rPr>
      </w:pPr>
      <w:r>
        <w:rPr>
          <w:rFonts w:ascii="Comic Sans MS" w:hAnsi="Comic Sans MS"/>
          <w:color w:val="4472C4"/>
        </w:rPr>
        <w:t>Dear Parents/Carers</w:t>
      </w:r>
    </w:p>
    <w:p w14:paraId="1FF1A692" w14:textId="77777777" w:rsidR="001220A7" w:rsidRDefault="001220A7" w:rsidP="001220A7">
      <w:pPr>
        <w:rPr>
          <w:rFonts w:ascii="Comic Sans MS" w:hAnsi="Comic Sans MS"/>
          <w:color w:val="4472C4"/>
        </w:rPr>
      </w:pPr>
    </w:p>
    <w:p w14:paraId="148FF94C" w14:textId="77777777" w:rsidR="001220A7" w:rsidRDefault="001220A7" w:rsidP="001220A7">
      <w:pPr>
        <w:rPr>
          <w:rFonts w:ascii="Comic Sans MS" w:hAnsi="Comic Sans MS"/>
          <w:color w:val="4472C4"/>
        </w:rPr>
      </w:pPr>
      <w:r>
        <w:rPr>
          <w:rFonts w:ascii="Comic Sans MS" w:hAnsi="Comic Sans MS"/>
          <w:color w:val="4472C4"/>
        </w:rPr>
        <w:t>Thank you to all who attended our ‘Curriculum Show &amp; Tell’ event on Wednesday.  We had a fantastic turnout with a final total of 232 families attending out of 274!  We know some of you had other pressing commitments and children sick at home which of course affected your ability to be here.  It was a super event and so special to see our pupils share their learning.</w:t>
      </w:r>
    </w:p>
    <w:p w14:paraId="725B8C4F" w14:textId="77777777" w:rsidR="001220A7" w:rsidRDefault="001220A7" w:rsidP="001220A7">
      <w:pPr>
        <w:rPr>
          <w:rFonts w:ascii="Comic Sans MS" w:hAnsi="Comic Sans MS"/>
          <w:color w:val="4472C4"/>
        </w:rPr>
      </w:pPr>
    </w:p>
    <w:p w14:paraId="3D229947" w14:textId="77777777" w:rsidR="001220A7" w:rsidRDefault="001220A7" w:rsidP="001220A7">
      <w:pPr>
        <w:rPr>
          <w:rFonts w:ascii="Comic Sans MS" w:hAnsi="Comic Sans MS"/>
          <w:color w:val="4472C4"/>
        </w:rPr>
      </w:pPr>
      <w:r>
        <w:rPr>
          <w:rFonts w:ascii="Comic Sans MS" w:hAnsi="Comic Sans MS"/>
          <w:color w:val="4472C4"/>
        </w:rPr>
        <w:t xml:space="preserve">We held a whole school </w:t>
      </w:r>
      <w:r>
        <w:rPr>
          <w:rFonts w:ascii="Comic Sans MS" w:hAnsi="Comic Sans MS"/>
          <w:b/>
          <w:bCs/>
          <w:color w:val="4472C4"/>
        </w:rPr>
        <w:t>Global Warrior</w:t>
      </w:r>
      <w:r>
        <w:rPr>
          <w:rFonts w:ascii="Comic Sans MS" w:hAnsi="Comic Sans MS"/>
          <w:color w:val="4472C4"/>
        </w:rPr>
        <w:t xml:space="preserve"> meeting this morning and part of the discussion was feedback on the ‘Curriculum Show &amp; Tell’ event.  Our pupils, from the youngest to the eldest, were incredibly enthusiastic about the evening and it was great to hear such positive feedback from them all.  They were asked to comment on ‘What went well?’ and to consider ‘Even better if ?……’. They recognised in their feedback that there would never be a time or day that would suit everyone but clearly we got it pretty close with this one given the huge turnout.  Several classes also mentioned ‘Even better if’……longer than 30 minutes, more than one a year and having it during the school day.  </w:t>
      </w:r>
    </w:p>
    <w:p w14:paraId="735F05E4" w14:textId="77777777" w:rsidR="001220A7" w:rsidRDefault="001220A7" w:rsidP="001220A7">
      <w:pPr>
        <w:rPr>
          <w:rFonts w:ascii="Comic Sans MS" w:hAnsi="Comic Sans MS"/>
          <w:color w:val="4472C4"/>
        </w:rPr>
      </w:pPr>
    </w:p>
    <w:p w14:paraId="1F71F883" w14:textId="77777777" w:rsidR="001220A7" w:rsidRDefault="001220A7" w:rsidP="001220A7">
      <w:pPr>
        <w:rPr>
          <w:rFonts w:ascii="Comic Sans MS" w:hAnsi="Comic Sans MS"/>
          <w:color w:val="4472C4"/>
        </w:rPr>
      </w:pPr>
      <w:r>
        <w:rPr>
          <w:rFonts w:ascii="Comic Sans MS" w:hAnsi="Comic Sans MS"/>
          <w:color w:val="4472C4"/>
        </w:rPr>
        <w:t xml:space="preserve">Apologies for giving more </w:t>
      </w:r>
      <w:r>
        <w:rPr>
          <w:rFonts w:ascii="Comic Sans MS" w:hAnsi="Comic Sans MS"/>
          <w:b/>
          <w:bCs/>
          <w:color w:val="4472C4"/>
        </w:rPr>
        <w:t>Fishermoss Family Friday homework</w:t>
      </w:r>
      <w:r>
        <w:rPr>
          <w:rFonts w:ascii="Comic Sans MS" w:hAnsi="Comic Sans MS"/>
          <w:color w:val="4472C4"/>
        </w:rPr>
        <w:t xml:space="preserve"> this weekend but we would welcome your feedback too about the event so have created a very simple form with the same questions put to our pupils today, namely……What went well? Even better if……? Please follow the link below……</w:t>
      </w:r>
    </w:p>
    <w:p w14:paraId="725776A7" w14:textId="77777777" w:rsidR="001220A7" w:rsidRDefault="001220A7" w:rsidP="001220A7">
      <w:pPr>
        <w:rPr>
          <w:rFonts w:ascii="Comic Sans MS" w:hAnsi="Comic Sans MS"/>
          <w:color w:val="4472C4"/>
        </w:rPr>
      </w:pPr>
    </w:p>
    <w:p w14:paraId="206FE64C" w14:textId="77777777" w:rsidR="001220A7" w:rsidRDefault="001220A7" w:rsidP="001220A7">
      <w:pPr>
        <w:rPr>
          <w:rFonts w:ascii="Comic Sans MS" w:hAnsi="Comic Sans MS"/>
          <w:color w:val="4472C4"/>
        </w:rPr>
      </w:pPr>
      <w:hyperlink r:id="rId5" w:history="1">
        <w:r>
          <w:rPr>
            <w:rStyle w:val="Hyperlink"/>
            <w:rFonts w:ascii="Comic Sans MS" w:hAnsi="Comic Sans MS"/>
          </w:rPr>
          <w:t>https://forms.office.com/Pages/ResponsePage.aspx?id=BpPZ_i1NCUSVndDttzBKCwpgAr6qxnRDhbRWYJYU3zlUOEdZWUNLSlUwWEo5T0xPSFpFUFNEWlk5Ri4u</w:t>
        </w:r>
      </w:hyperlink>
    </w:p>
    <w:p w14:paraId="7FE2AE5F" w14:textId="77777777" w:rsidR="001220A7" w:rsidRDefault="001220A7" w:rsidP="001220A7">
      <w:pPr>
        <w:rPr>
          <w:rFonts w:ascii="Comic Sans MS" w:hAnsi="Comic Sans MS"/>
          <w:color w:val="4472C4"/>
        </w:rPr>
      </w:pPr>
    </w:p>
    <w:p w14:paraId="36487EA1" w14:textId="77777777" w:rsidR="001220A7" w:rsidRDefault="001220A7" w:rsidP="001220A7">
      <w:pPr>
        <w:rPr>
          <w:rFonts w:ascii="Comic Sans MS" w:hAnsi="Comic Sans MS"/>
          <w:color w:val="4472C4"/>
        </w:rPr>
      </w:pPr>
      <w:r>
        <w:rPr>
          <w:rFonts w:ascii="Comic Sans MS" w:hAnsi="Comic Sans MS"/>
          <w:b/>
          <w:bCs/>
          <w:color w:val="4472C4"/>
        </w:rPr>
        <w:t>As always……</w:t>
      </w:r>
      <w:r>
        <w:rPr>
          <w:rFonts w:ascii="Comic Sans MS" w:hAnsi="Comic Sans MS"/>
          <w:color w:val="4472C4"/>
        </w:rPr>
        <w:t>If your child is unwell, please keep them at home until they are back to good health.  Please do not send unwell children to school to see how they will cope.  Thank you for all you are doing at home to encourage your children to have good hand hygiene, amongst everything else you are doing to keep us all as well as possible over the winter months.</w:t>
      </w:r>
    </w:p>
    <w:p w14:paraId="162EB3BE" w14:textId="77777777" w:rsidR="001220A7" w:rsidRDefault="001220A7" w:rsidP="001220A7">
      <w:pPr>
        <w:rPr>
          <w:rFonts w:ascii="Comic Sans MS" w:hAnsi="Comic Sans MS"/>
          <w:color w:val="4472C4"/>
        </w:rPr>
      </w:pPr>
    </w:p>
    <w:p w14:paraId="18B23DEB" w14:textId="77777777" w:rsidR="001220A7" w:rsidRDefault="001220A7" w:rsidP="001220A7">
      <w:pPr>
        <w:rPr>
          <w:rFonts w:ascii="Comic Sans MS" w:hAnsi="Comic Sans MS"/>
          <w:color w:val="4472C4"/>
        </w:rPr>
      </w:pPr>
      <w:r>
        <w:rPr>
          <w:rFonts w:ascii="Comic Sans MS" w:hAnsi="Comic Sans MS"/>
          <w:b/>
          <w:bCs/>
          <w:color w:val="4472C4"/>
        </w:rPr>
        <w:t>Norovirus</w:t>
      </w:r>
      <w:r>
        <w:rPr>
          <w:rFonts w:ascii="Comic Sans MS" w:hAnsi="Comic Sans MS"/>
          <w:color w:val="4472C4"/>
        </w:rPr>
        <w:t xml:space="preserve">……sometimes referred to as the </w:t>
      </w:r>
      <w:r>
        <w:rPr>
          <w:rFonts w:ascii="Comic Sans MS" w:hAnsi="Comic Sans MS"/>
          <w:b/>
          <w:bCs/>
          <w:color w:val="4472C4"/>
        </w:rPr>
        <w:t>winter vomiting bug</w:t>
      </w:r>
      <w:r>
        <w:rPr>
          <w:rFonts w:ascii="Comic Sans MS" w:hAnsi="Comic Sans MS"/>
          <w:color w:val="4472C4"/>
        </w:rPr>
        <w:t xml:space="preserve">, is the most common cause of gastrointestinal outbreaks and can occur in the community-schools and nurseries in particular, </w:t>
      </w:r>
      <w:r>
        <w:rPr>
          <w:rFonts w:ascii="Comic Sans MS" w:hAnsi="Comic Sans MS"/>
          <w:color w:val="4472C4"/>
          <w:u w:val="single"/>
        </w:rPr>
        <w:t>especially at this time of year.</w:t>
      </w:r>
      <w:r>
        <w:rPr>
          <w:rFonts w:ascii="Comic Sans MS" w:hAnsi="Comic Sans MS"/>
          <w:color w:val="4472C4"/>
        </w:rPr>
        <w:t xml:space="preserve"> </w:t>
      </w:r>
    </w:p>
    <w:p w14:paraId="08FE1533" w14:textId="77777777" w:rsidR="001220A7" w:rsidRDefault="001220A7" w:rsidP="001220A7">
      <w:pPr>
        <w:rPr>
          <w:rFonts w:ascii="Comic Sans MS" w:hAnsi="Comic Sans MS"/>
          <w:color w:val="4472C4"/>
          <w:sz w:val="16"/>
          <w:szCs w:val="16"/>
        </w:rPr>
      </w:pPr>
    </w:p>
    <w:p w14:paraId="167FFB2E" w14:textId="77777777" w:rsidR="001220A7" w:rsidRDefault="001220A7" w:rsidP="001220A7">
      <w:pPr>
        <w:rPr>
          <w:rFonts w:ascii="Comic Sans MS" w:hAnsi="Comic Sans MS"/>
          <w:color w:val="4472C4"/>
        </w:rPr>
      </w:pPr>
      <w:r>
        <w:rPr>
          <w:rFonts w:ascii="Comic Sans MS" w:hAnsi="Comic Sans MS"/>
          <w:b/>
          <w:bCs/>
          <w:color w:val="4472C4"/>
        </w:rPr>
        <w:t>What are the symptoms?</w:t>
      </w:r>
      <w:r>
        <w:rPr>
          <w:rFonts w:ascii="Comic Sans MS" w:hAnsi="Comic Sans MS"/>
          <w:color w:val="4472C4"/>
        </w:rPr>
        <w:t xml:space="preserve"> </w:t>
      </w:r>
    </w:p>
    <w:p w14:paraId="46D3C949" w14:textId="77777777" w:rsidR="001220A7" w:rsidRDefault="001220A7" w:rsidP="001220A7">
      <w:pPr>
        <w:rPr>
          <w:rFonts w:ascii="Comic Sans MS" w:hAnsi="Comic Sans MS"/>
          <w:color w:val="4472C4"/>
        </w:rPr>
      </w:pPr>
      <w:r>
        <w:rPr>
          <w:rFonts w:ascii="Comic Sans MS" w:hAnsi="Comic Sans MS"/>
          <w:color w:val="4472C4"/>
        </w:rPr>
        <w:t xml:space="preserve">The symptoms caused by noroviruses are usually a sudden onset of non-bloody, watery </w:t>
      </w:r>
      <w:r>
        <w:rPr>
          <w:rFonts w:ascii="Comic Sans MS" w:hAnsi="Comic Sans MS"/>
          <w:b/>
          <w:bCs/>
          <w:color w:val="4472C4"/>
        </w:rPr>
        <w:t>diarrhoea and/or vomiting</w:t>
      </w:r>
      <w:r>
        <w:rPr>
          <w:rFonts w:ascii="Comic Sans MS" w:hAnsi="Comic Sans MS"/>
          <w:color w:val="4472C4"/>
        </w:rPr>
        <w:t xml:space="preserve"> which can be projectile, usually lasting 1-2 days.  Other symptoms may include abdominal cramps, muscle aches, headache, a feeling of weakness and a slightly raised temperature.  Staff/pupils can become symptom free then relapse with more symptoms a few days later. </w:t>
      </w:r>
    </w:p>
    <w:p w14:paraId="45DDCA7D" w14:textId="77777777" w:rsidR="001220A7" w:rsidRDefault="001220A7" w:rsidP="001220A7">
      <w:pPr>
        <w:rPr>
          <w:rFonts w:ascii="Comic Sans MS" w:hAnsi="Comic Sans MS"/>
          <w:color w:val="4472C4"/>
        </w:rPr>
      </w:pPr>
    </w:p>
    <w:p w14:paraId="68ADF67F" w14:textId="77777777" w:rsidR="001220A7" w:rsidRDefault="001220A7" w:rsidP="001220A7">
      <w:pPr>
        <w:rPr>
          <w:rFonts w:ascii="Comic Sans MS" w:hAnsi="Comic Sans MS"/>
          <w:color w:val="4472C4"/>
        </w:rPr>
      </w:pPr>
      <w:r>
        <w:rPr>
          <w:rFonts w:ascii="Comic Sans MS" w:hAnsi="Comic Sans MS"/>
          <w:color w:val="4472C4"/>
        </w:rPr>
        <w:t xml:space="preserve">Norovirus infection can occur throughout the year but is </w:t>
      </w:r>
      <w:r>
        <w:rPr>
          <w:rFonts w:ascii="Comic Sans MS" w:hAnsi="Comic Sans MS"/>
          <w:b/>
          <w:bCs/>
          <w:color w:val="4472C4"/>
          <w:u w:val="single"/>
        </w:rPr>
        <w:t xml:space="preserve">most common from mid-October to </w:t>
      </w:r>
      <w:r>
        <w:rPr>
          <w:rFonts w:ascii="Comic Sans MS" w:hAnsi="Comic Sans MS"/>
          <w:b/>
          <w:bCs/>
          <w:color w:val="4472C4"/>
        </w:rPr>
        <w:t xml:space="preserve">April. </w:t>
      </w:r>
      <w:r>
        <w:rPr>
          <w:rFonts w:ascii="Comic Sans MS" w:hAnsi="Comic Sans MS"/>
          <w:color w:val="4472C4"/>
        </w:rPr>
        <w:t>The virus is highly contagious; therefore,</w:t>
      </w:r>
      <w:r>
        <w:rPr>
          <w:rFonts w:ascii="Comic Sans MS" w:hAnsi="Comic Sans MS"/>
          <w:b/>
          <w:bCs/>
          <w:color w:val="4472C4"/>
        </w:rPr>
        <w:t xml:space="preserve"> </w:t>
      </w:r>
      <w:r>
        <w:rPr>
          <w:rFonts w:ascii="Comic Sans MS" w:hAnsi="Comic Sans MS"/>
          <w:color w:val="4472C4"/>
        </w:rPr>
        <w:t xml:space="preserve">isolation is key in stopping the spread of infection by limiting the contact between sick staff/pupils and those who </w:t>
      </w:r>
      <w:r>
        <w:rPr>
          <w:rFonts w:ascii="Comic Sans MS" w:hAnsi="Comic Sans MS"/>
          <w:color w:val="4472C4"/>
        </w:rPr>
        <w:lastRenderedPageBreak/>
        <w:t xml:space="preserve">could contract the illness.  Staff/pupils who are sick should stay home from school until they have recovered. </w:t>
      </w:r>
    </w:p>
    <w:p w14:paraId="74D66536" w14:textId="77777777" w:rsidR="001220A7" w:rsidRDefault="001220A7" w:rsidP="001220A7">
      <w:pPr>
        <w:rPr>
          <w:rFonts w:ascii="Comic Sans MS" w:hAnsi="Comic Sans MS"/>
          <w:color w:val="4472C4"/>
          <w:sz w:val="16"/>
          <w:szCs w:val="16"/>
        </w:rPr>
      </w:pPr>
    </w:p>
    <w:p w14:paraId="5FF5CB37" w14:textId="77777777" w:rsidR="001220A7" w:rsidRDefault="001220A7" w:rsidP="001220A7">
      <w:pPr>
        <w:rPr>
          <w:rFonts w:ascii="Comic Sans MS" w:hAnsi="Comic Sans MS"/>
          <w:color w:val="4472C4"/>
        </w:rPr>
      </w:pPr>
      <w:r>
        <w:rPr>
          <w:rFonts w:ascii="Comic Sans MS" w:hAnsi="Comic Sans MS"/>
          <w:color w:val="4472C4"/>
        </w:rPr>
        <w:t>Further information regarding preventing the spread of infection can be found on our website under the tab Information</w:t>
      </w:r>
      <w:r>
        <w:rPr>
          <w:rFonts w:ascii="Wingdings" w:hAnsi="Wingdings"/>
          <w:color w:val="4472C4"/>
        </w:rPr>
        <w:t>à</w:t>
      </w:r>
      <w:r>
        <w:rPr>
          <w:rFonts w:ascii="Comic Sans MS" w:hAnsi="Comic Sans MS"/>
          <w:color w:val="4472C4"/>
        </w:rPr>
        <w:t xml:space="preserve">Healthcare &amp; Medical with a link to: </w:t>
      </w:r>
      <w:hyperlink r:id="rId6" w:history="1">
        <w:r>
          <w:rPr>
            <w:rStyle w:val="Hyperlink"/>
            <w:rFonts w:ascii="Comic Sans MS" w:hAnsi="Comic Sans MS"/>
            <w:color w:val="4472C4"/>
          </w:rPr>
          <w:t>https://fishermoss.aberdeenshire.sch.uk/wp-content/uploads/2020/01/Norovirus-Managing-Gastrointestinal-Infection-in-Schools.docx</w:t>
        </w:r>
      </w:hyperlink>
    </w:p>
    <w:p w14:paraId="7381EDE5" w14:textId="77777777" w:rsidR="001220A7" w:rsidRDefault="001220A7" w:rsidP="001220A7">
      <w:pPr>
        <w:rPr>
          <w:rFonts w:ascii="Comic Sans MS" w:hAnsi="Comic Sans MS"/>
          <w:color w:val="4472C4"/>
          <w:sz w:val="16"/>
          <w:szCs w:val="16"/>
        </w:rPr>
      </w:pPr>
    </w:p>
    <w:p w14:paraId="5A906021" w14:textId="77777777" w:rsidR="001220A7" w:rsidRDefault="001220A7" w:rsidP="001220A7">
      <w:pPr>
        <w:spacing w:line="0" w:lineRule="atLeast"/>
        <w:rPr>
          <w:rFonts w:ascii="Comic Sans MS" w:hAnsi="Comic Sans MS"/>
          <w:color w:val="4472C4"/>
        </w:rPr>
      </w:pPr>
      <w:r>
        <w:rPr>
          <w:rFonts w:ascii="Comic Sans MS" w:hAnsi="Comic Sans MS"/>
          <w:b/>
          <w:bCs/>
          <w:color w:val="4472C4"/>
        </w:rPr>
        <w:t>Messy Church……</w:t>
      </w:r>
      <w:r>
        <w:rPr>
          <w:rFonts w:ascii="Comic Sans MS" w:hAnsi="Comic Sans MS"/>
          <w:color w:val="4472C4"/>
        </w:rPr>
        <w:t>Portlethen Parish Church are holding another ‘Messy Church’ event tomorrow Saturday 4</w:t>
      </w:r>
      <w:r>
        <w:rPr>
          <w:rFonts w:ascii="Comic Sans MS" w:hAnsi="Comic Sans MS"/>
          <w:color w:val="4472C4"/>
          <w:vertAlign w:val="superscript"/>
        </w:rPr>
        <w:t>th</w:t>
      </w:r>
      <w:r>
        <w:rPr>
          <w:rFonts w:ascii="Comic Sans MS" w:hAnsi="Comic Sans MS"/>
          <w:color w:val="4472C4"/>
        </w:rPr>
        <w:t xml:space="preserve"> February 3-5pm in Portlethen Church Hall.  This looks like great fun with arts, crafts, music and storytelling followed by a yummy supper!  A brilliant way to spend Saturday afternoon.</w:t>
      </w:r>
    </w:p>
    <w:p w14:paraId="6FC4A83A" w14:textId="77777777" w:rsidR="001220A7" w:rsidRDefault="001220A7" w:rsidP="001220A7">
      <w:pPr>
        <w:spacing w:line="0" w:lineRule="atLeast"/>
        <w:rPr>
          <w:rFonts w:ascii="Comic Sans MS" w:hAnsi="Comic Sans MS"/>
          <w:color w:val="4472C4"/>
        </w:rPr>
      </w:pPr>
    </w:p>
    <w:p w14:paraId="6676BBE5" w14:textId="77777777" w:rsidR="001220A7" w:rsidRDefault="001220A7" w:rsidP="001220A7">
      <w:pPr>
        <w:spacing w:line="0" w:lineRule="atLeast"/>
        <w:rPr>
          <w:rFonts w:ascii="Comic Sans MS" w:hAnsi="Comic Sans MS"/>
          <w:color w:val="4472C4"/>
        </w:rPr>
      </w:pPr>
      <w:r>
        <w:rPr>
          <w:rFonts w:ascii="Comic Sans MS" w:hAnsi="Comic Sans MS"/>
          <w:color w:val="4472C4"/>
        </w:rPr>
        <w:t>A wee reminder about the following dates in February……</w:t>
      </w:r>
    </w:p>
    <w:p w14:paraId="74131FB9" w14:textId="77777777" w:rsidR="001220A7" w:rsidRDefault="001220A7" w:rsidP="001220A7">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Wed 8</w:t>
      </w:r>
      <w:r>
        <w:rPr>
          <w:rFonts w:ascii="Comic Sans MS" w:eastAsia="Times New Roman" w:hAnsi="Comic Sans MS"/>
          <w:color w:val="4472C4"/>
          <w:vertAlign w:val="superscript"/>
        </w:rPr>
        <w:t xml:space="preserve">th </w:t>
      </w:r>
      <w:r>
        <w:rPr>
          <w:rFonts w:ascii="Comic Sans MS" w:eastAsia="Times New Roman" w:hAnsi="Comic Sans MS"/>
          <w:color w:val="4472C4"/>
        </w:rPr>
        <w:t>- Mon 13</w:t>
      </w:r>
      <w:r>
        <w:rPr>
          <w:rFonts w:ascii="Comic Sans MS" w:eastAsia="Times New Roman" w:hAnsi="Comic Sans MS"/>
          <w:color w:val="4472C4"/>
          <w:vertAlign w:val="superscript"/>
        </w:rPr>
        <w:t>th</w:t>
      </w:r>
      <w:r>
        <w:rPr>
          <w:rFonts w:ascii="Comic Sans MS" w:eastAsia="Times New Roman" w:hAnsi="Comic Sans MS"/>
          <w:color w:val="4472C4"/>
        </w:rPr>
        <w:t xml:space="preserve"> - </w:t>
      </w:r>
      <w:r>
        <w:rPr>
          <w:rFonts w:ascii="Comic Sans MS" w:eastAsia="Times New Roman" w:hAnsi="Comic Sans MS"/>
          <w:b/>
          <w:bCs/>
          <w:color w:val="4472C4"/>
        </w:rPr>
        <w:t>Mid Term Holiday</w:t>
      </w:r>
      <w:r>
        <w:rPr>
          <w:rFonts w:ascii="Comic Sans MS" w:eastAsia="Times New Roman" w:hAnsi="Comic Sans MS"/>
          <w:color w:val="4472C4"/>
        </w:rPr>
        <w:t>-School closed to pupils and staff.</w:t>
      </w:r>
    </w:p>
    <w:p w14:paraId="1CB4ECC0" w14:textId="77777777" w:rsidR="001220A7" w:rsidRDefault="001220A7" w:rsidP="001220A7">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Tues 14</w:t>
      </w:r>
      <w:r>
        <w:rPr>
          <w:rFonts w:ascii="Comic Sans MS" w:eastAsia="Times New Roman" w:hAnsi="Comic Sans MS"/>
          <w:color w:val="4472C4"/>
          <w:vertAlign w:val="superscript"/>
        </w:rPr>
        <w:t>th</w:t>
      </w:r>
      <w:r>
        <w:rPr>
          <w:rFonts w:ascii="Comic Sans MS" w:eastAsia="Times New Roman" w:hAnsi="Comic Sans MS"/>
          <w:color w:val="4472C4"/>
        </w:rPr>
        <w:t xml:space="preserve"> &amp; Wed 15</w:t>
      </w:r>
      <w:r>
        <w:rPr>
          <w:rFonts w:ascii="Comic Sans MS" w:eastAsia="Times New Roman" w:hAnsi="Comic Sans MS"/>
          <w:color w:val="4472C4"/>
          <w:vertAlign w:val="superscript"/>
        </w:rPr>
        <w:t>th</w:t>
      </w:r>
      <w:r>
        <w:rPr>
          <w:rFonts w:ascii="Comic Sans MS" w:eastAsia="Times New Roman" w:hAnsi="Comic Sans MS"/>
          <w:color w:val="4472C4"/>
        </w:rPr>
        <w:t xml:space="preserve"> -</w:t>
      </w:r>
      <w:r>
        <w:rPr>
          <w:rFonts w:ascii="Comic Sans MS" w:eastAsia="Times New Roman" w:hAnsi="Comic Sans MS"/>
          <w:b/>
          <w:bCs/>
          <w:color w:val="4472C4"/>
        </w:rPr>
        <w:t>Staff In-Service Days</w:t>
      </w:r>
      <w:r>
        <w:rPr>
          <w:rFonts w:ascii="Comic Sans MS" w:eastAsia="Times New Roman" w:hAnsi="Comic Sans MS"/>
          <w:color w:val="4472C4"/>
        </w:rPr>
        <w:t>-School closed to pupils</w:t>
      </w:r>
    </w:p>
    <w:p w14:paraId="63EB54FE" w14:textId="77777777" w:rsidR="001220A7" w:rsidRDefault="001220A7" w:rsidP="001220A7">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Thu 16</w:t>
      </w:r>
      <w:r>
        <w:rPr>
          <w:rFonts w:ascii="Comic Sans MS" w:eastAsia="Times New Roman" w:hAnsi="Comic Sans MS"/>
          <w:color w:val="4472C4"/>
          <w:vertAlign w:val="superscript"/>
        </w:rPr>
        <w:t>th</w:t>
      </w:r>
      <w:r>
        <w:rPr>
          <w:rFonts w:ascii="Comic Sans MS" w:eastAsia="Times New Roman" w:hAnsi="Comic Sans MS"/>
          <w:color w:val="4472C4"/>
        </w:rPr>
        <w:t xml:space="preserve">- </w:t>
      </w:r>
      <w:r>
        <w:rPr>
          <w:rFonts w:ascii="Comic Sans MS" w:eastAsia="Times New Roman" w:hAnsi="Comic Sans MS"/>
          <w:b/>
          <w:bCs/>
          <w:color w:val="4472C4"/>
        </w:rPr>
        <w:t>Parent Staff Council Meeting</w:t>
      </w:r>
      <w:r>
        <w:rPr>
          <w:rFonts w:ascii="Comic Sans MS" w:eastAsia="Times New Roman" w:hAnsi="Comic Sans MS"/>
          <w:color w:val="4472C4"/>
        </w:rPr>
        <w:t xml:space="preserve"> 7pm-All welcome!          </w:t>
      </w:r>
    </w:p>
    <w:p w14:paraId="56288CE8" w14:textId="77777777" w:rsidR="001220A7" w:rsidRDefault="001220A7" w:rsidP="001220A7">
      <w:pPr>
        <w:spacing w:line="0" w:lineRule="atLeast"/>
        <w:rPr>
          <w:rFonts w:ascii="Comic Sans MS" w:hAnsi="Comic Sans MS"/>
          <w:color w:val="4472C4"/>
        </w:rPr>
      </w:pPr>
    </w:p>
    <w:p w14:paraId="6CB28B0D" w14:textId="77777777" w:rsidR="001220A7" w:rsidRDefault="001220A7" w:rsidP="001220A7">
      <w:pPr>
        <w:spacing w:line="0" w:lineRule="atLeast"/>
        <w:rPr>
          <w:rFonts w:ascii="Comic Sans MS" w:hAnsi="Comic Sans MS"/>
          <w:color w:val="4472C4"/>
        </w:rPr>
      </w:pPr>
      <w:r>
        <w:rPr>
          <w:rFonts w:ascii="Comic Sans MS" w:hAnsi="Comic Sans MS"/>
          <w:color w:val="4472C4"/>
        </w:rPr>
        <w:t>Thank you for your continued support.</w:t>
      </w:r>
    </w:p>
    <w:p w14:paraId="188D6BB5" w14:textId="77777777" w:rsidR="001220A7" w:rsidRDefault="001220A7" w:rsidP="001220A7">
      <w:pPr>
        <w:spacing w:line="0" w:lineRule="atLeast"/>
        <w:rPr>
          <w:rFonts w:ascii="Comic Sans MS" w:hAnsi="Comic Sans MS"/>
          <w:color w:val="4472C4"/>
        </w:rPr>
      </w:pPr>
    </w:p>
    <w:p w14:paraId="0469CD82" w14:textId="77777777" w:rsidR="001220A7" w:rsidRDefault="001220A7" w:rsidP="001220A7">
      <w:pPr>
        <w:spacing w:line="0" w:lineRule="atLeast"/>
        <w:rPr>
          <w:rFonts w:ascii="Comic Sans MS" w:hAnsi="Comic Sans MS"/>
          <w:color w:val="4472C4"/>
        </w:rPr>
      </w:pPr>
      <w:r>
        <w:rPr>
          <w:rFonts w:ascii="Comic Sans MS" w:hAnsi="Comic Sans MS"/>
          <w:color w:val="4472C4"/>
        </w:rPr>
        <w:t>Wishing you all a lovely weekend and a super mid-term holiday when it comes!</w:t>
      </w:r>
    </w:p>
    <w:p w14:paraId="69FDA407" w14:textId="77777777" w:rsidR="001220A7" w:rsidRDefault="001220A7" w:rsidP="001220A7">
      <w:pPr>
        <w:spacing w:line="0" w:lineRule="atLeast"/>
        <w:rPr>
          <w:rFonts w:ascii="Comic Sans MS" w:hAnsi="Comic Sans MS"/>
          <w:color w:val="4472C4"/>
        </w:rPr>
      </w:pPr>
    </w:p>
    <w:p w14:paraId="428A9C66" w14:textId="77777777" w:rsidR="001220A7" w:rsidRDefault="001220A7" w:rsidP="001220A7">
      <w:pPr>
        <w:spacing w:line="0" w:lineRule="atLeast"/>
        <w:rPr>
          <w:rFonts w:ascii="Comic Sans MS" w:hAnsi="Comic Sans MS"/>
          <w:color w:val="4472C4"/>
        </w:rPr>
      </w:pPr>
      <w:r>
        <w:rPr>
          <w:rFonts w:ascii="Comic Sans MS" w:hAnsi="Comic Sans MS"/>
          <w:color w:val="4472C4"/>
        </w:rPr>
        <w:t>Kindest regards</w:t>
      </w:r>
    </w:p>
    <w:p w14:paraId="5A9ED88F" w14:textId="77777777" w:rsidR="001220A7" w:rsidRDefault="001220A7" w:rsidP="001220A7"/>
    <w:p w14:paraId="1AE6C82F" w14:textId="77777777" w:rsidR="001220A7" w:rsidRDefault="001220A7" w:rsidP="001220A7">
      <w:pPr>
        <w:rPr>
          <w:b/>
          <w:bCs/>
          <w:color w:val="4472C4"/>
          <w:lang w:eastAsia="en-GB"/>
        </w:rPr>
      </w:pPr>
      <w:r>
        <w:rPr>
          <w:b/>
          <w:bCs/>
          <w:color w:val="4472C4"/>
          <w:lang w:eastAsia="en-GB"/>
        </w:rPr>
        <w:t>Margaret M. Ferguson</w:t>
      </w:r>
    </w:p>
    <w:p w14:paraId="229A6B93" w14:textId="77777777" w:rsidR="001220A7" w:rsidRDefault="001220A7" w:rsidP="001220A7">
      <w:pPr>
        <w:rPr>
          <w:b/>
          <w:bCs/>
          <w:color w:val="4472C4"/>
          <w:lang w:eastAsia="en-GB"/>
        </w:rPr>
      </w:pPr>
      <w:r>
        <w:rPr>
          <w:b/>
          <w:bCs/>
          <w:color w:val="4472C4"/>
          <w:lang w:eastAsia="en-GB"/>
        </w:rPr>
        <w:t>Head Teacher</w:t>
      </w:r>
    </w:p>
    <w:p w14:paraId="191D983B" w14:textId="77777777" w:rsidR="001220A7" w:rsidRDefault="001220A7" w:rsidP="001220A7">
      <w:pPr>
        <w:rPr>
          <w:color w:val="4472C4"/>
          <w:lang w:eastAsia="en-GB"/>
        </w:rPr>
      </w:pPr>
    </w:p>
    <w:p w14:paraId="1F65E142" w14:textId="77777777" w:rsidR="001220A7" w:rsidRDefault="001220A7" w:rsidP="001220A7">
      <w:pPr>
        <w:rPr>
          <w:color w:val="4472C4"/>
          <w:lang w:eastAsia="en-GB"/>
        </w:rPr>
      </w:pPr>
      <w:r>
        <w:rPr>
          <w:color w:val="4472C4"/>
          <w:lang w:eastAsia="en-GB"/>
        </w:rPr>
        <w:t>Fishermoss School</w:t>
      </w:r>
    </w:p>
    <w:p w14:paraId="227F61F1" w14:textId="77777777" w:rsidR="001220A7" w:rsidRDefault="001220A7" w:rsidP="001220A7">
      <w:pPr>
        <w:rPr>
          <w:color w:val="4472C4"/>
          <w:lang w:eastAsia="en-GB"/>
        </w:rPr>
      </w:pPr>
      <w:r>
        <w:rPr>
          <w:color w:val="4472C4"/>
          <w:lang w:eastAsia="en-GB"/>
        </w:rPr>
        <w:t>Berrymuir Road</w:t>
      </w:r>
    </w:p>
    <w:p w14:paraId="0BDD208A" w14:textId="77777777" w:rsidR="001220A7" w:rsidRDefault="001220A7" w:rsidP="001220A7">
      <w:pPr>
        <w:rPr>
          <w:color w:val="4472C4"/>
          <w:lang w:eastAsia="en-GB"/>
        </w:rPr>
      </w:pPr>
      <w:r>
        <w:rPr>
          <w:color w:val="4472C4"/>
          <w:lang w:eastAsia="en-GB"/>
        </w:rPr>
        <w:t>Portlethen</w:t>
      </w:r>
    </w:p>
    <w:p w14:paraId="3D35F446" w14:textId="77777777" w:rsidR="001220A7" w:rsidRDefault="001220A7" w:rsidP="001220A7">
      <w:pPr>
        <w:rPr>
          <w:color w:val="4472C4"/>
          <w:lang w:eastAsia="en-GB"/>
        </w:rPr>
      </w:pPr>
      <w:r>
        <w:rPr>
          <w:color w:val="4472C4"/>
          <w:lang w:eastAsia="en-GB"/>
        </w:rPr>
        <w:t>Aberdeenshire</w:t>
      </w:r>
    </w:p>
    <w:p w14:paraId="59E8E65D" w14:textId="77777777" w:rsidR="001220A7" w:rsidRDefault="001220A7" w:rsidP="001220A7">
      <w:pPr>
        <w:rPr>
          <w:color w:val="4472C4"/>
          <w:lang w:eastAsia="en-GB"/>
        </w:rPr>
      </w:pPr>
      <w:r>
        <w:rPr>
          <w:color w:val="4472C4"/>
          <w:lang w:eastAsia="en-GB"/>
        </w:rPr>
        <w:t>AB12 4UF</w:t>
      </w:r>
    </w:p>
    <w:p w14:paraId="56DA5BD2" w14:textId="77777777" w:rsidR="001220A7" w:rsidRDefault="001220A7" w:rsidP="001220A7">
      <w:pPr>
        <w:rPr>
          <w:color w:val="4472C4"/>
          <w:lang w:eastAsia="en-GB"/>
        </w:rPr>
      </w:pPr>
    </w:p>
    <w:p w14:paraId="12015F8F" w14:textId="77777777" w:rsidR="001220A7" w:rsidRDefault="001220A7" w:rsidP="001220A7">
      <w:pPr>
        <w:rPr>
          <w:color w:val="4472C4"/>
          <w:lang w:eastAsia="en-GB"/>
        </w:rPr>
      </w:pPr>
      <w:r>
        <w:rPr>
          <w:color w:val="4472C4"/>
          <w:lang w:eastAsia="en-GB"/>
        </w:rPr>
        <w:t>Tel:  01224 472875</w:t>
      </w:r>
    </w:p>
    <w:p w14:paraId="59BBA360" w14:textId="77777777" w:rsidR="001220A7" w:rsidRDefault="001220A7" w:rsidP="001220A7">
      <w:pPr>
        <w:rPr>
          <w:color w:val="4472C4"/>
          <w:lang w:eastAsia="en-GB"/>
        </w:rPr>
      </w:pPr>
    </w:p>
    <w:p w14:paraId="0E777D15" w14:textId="77777777" w:rsidR="001220A7" w:rsidRDefault="001220A7" w:rsidP="001220A7">
      <w:pPr>
        <w:rPr>
          <w:color w:val="4472C4"/>
          <w:lang w:eastAsia="en-GB"/>
        </w:rPr>
      </w:pPr>
      <w:r>
        <w:rPr>
          <w:color w:val="4472C4"/>
          <w:lang w:eastAsia="en-GB"/>
        </w:rPr>
        <w:t>Aberdeenshire Council Education and Children’s Services</w:t>
      </w:r>
    </w:p>
    <w:p w14:paraId="190654FD" w14:textId="77777777" w:rsidR="001220A7" w:rsidRDefault="001220A7" w:rsidP="001220A7">
      <w:pPr>
        <w:jc w:val="center"/>
        <w:rPr>
          <w:color w:val="4472C4"/>
          <w:lang w:eastAsia="en-GB"/>
        </w:rPr>
      </w:pPr>
    </w:p>
    <w:p w14:paraId="22F736E4" w14:textId="1B4EB8CE" w:rsidR="001220A7" w:rsidRDefault="001220A7" w:rsidP="001220A7">
      <w:pPr>
        <w:jc w:val="center"/>
        <w:rPr>
          <w:color w:val="4472C4"/>
          <w:lang w:eastAsia="en-GB"/>
        </w:rPr>
      </w:pPr>
      <w:r>
        <w:rPr>
          <w:noProof/>
          <w:color w:val="4472C4"/>
          <w:lang w:eastAsia="en-GB"/>
        </w:rPr>
        <w:drawing>
          <wp:inline distT="0" distB="0" distL="0" distR="0" wp14:anchorId="48E8F3A7" wp14:editId="2B69F7A8">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01019F86" w14:textId="77777777" w:rsidR="001220A7" w:rsidRDefault="001220A7" w:rsidP="001220A7">
      <w:pPr>
        <w:jc w:val="center"/>
        <w:rPr>
          <w:rFonts w:ascii="Arial" w:hAnsi="Arial" w:cs="Arial"/>
          <w:color w:val="00B050"/>
          <w:sz w:val="18"/>
          <w:szCs w:val="18"/>
          <w:lang w:eastAsia="en-GB"/>
        </w:rPr>
      </w:pPr>
      <w:r>
        <w:rPr>
          <w:rFonts w:ascii="Comic Sans MS" w:hAnsi="Comic Sans MS"/>
          <w:b/>
          <w:bCs/>
          <w:color w:val="00B050"/>
          <w:sz w:val="18"/>
          <w:szCs w:val="18"/>
          <w:lang w:eastAsia="en-GB"/>
        </w:rPr>
        <w:t>‘Being the best we can be’</w:t>
      </w:r>
      <w:r>
        <w:rPr>
          <w:rFonts w:ascii="Arial" w:hAnsi="Arial" w:cs="Arial"/>
          <w:color w:val="00B050"/>
          <w:sz w:val="18"/>
          <w:szCs w:val="18"/>
          <w:lang w:eastAsia="en-GB"/>
        </w:rPr>
        <w:t xml:space="preserve"> </w:t>
      </w:r>
    </w:p>
    <w:p w14:paraId="3651913A" w14:textId="77777777" w:rsidR="001220A7" w:rsidRDefault="001220A7" w:rsidP="001220A7">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723D24BA" w14:textId="77777777" w:rsidR="001220A7" w:rsidRDefault="001220A7" w:rsidP="001220A7">
      <w:pPr>
        <w:rPr>
          <w:color w:val="4472C4"/>
        </w:rPr>
      </w:pPr>
    </w:p>
    <w:p w14:paraId="2EB6E3E4" w14:textId="77777777" w:rsidR="001220A7" w:rsidRDefault="001220A7" w:rsidP="001220A7"/>
    <w:p w14:paraId="08183E81" w14:textId="77777777" w:rsidR="001220A7" w:rsidRDefault="001220A7"/>
    <w:sectPr w:rsidR="00122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F79B6"/>
    <w:multiLevelType w:val="hybridMultilevel"/>
    <w:tmpl w:val="2FD6A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533987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A7"/>
    <w:rsid w:val="00122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8F48"/>
  <w15:chartTrackingRefBased/>
  <w15:docId w15:val="{2778E253-D2B5-4D61-9FA2-ABABAE31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0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0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2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37E0.C1B24CB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shermoss.aberdeenshire.sch.uk/wp-content/uploads/2020/01/Norovirus-Managing-Gastrointestinal-Infection-in-Schools.docx" TargetMode="External"/><Relationship Id="rId5" Type="http://schemas.openxmlformats.org/officeDocument/2006/relationships/hyperlink" Target="https://forms.office.com/Pages/ResponsePage.aspx?id=BpPZ_i1NCUSVndDttzBKCwpgAr6qxnRDhbRWYJYU3zlUOEdZWUNLSlUwWEo5T0xPSFpFUFNEWlk5Ri4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2023-02-03T15:09:00Z</dcterms:created>
  <dcterms:modified xsi:type="dcterms:W3CDTF">2023-02-03T15:11:00Z</dcterms:modified>
</cp:coreProperties>
</file>