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019B"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113C74D3"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575A6A23"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It was lovely to welcome Primary 7 pupils and their parents to school earlier this week to share about our P7 Pupils Residential Trip to the Abernethy Outdoor Centre!  We look forward to welcoming more parents this coming week for our </w:t>
      </w:r>
      <w:r>
        <w:rPr>
          <w:rFonts w:ascii="Comic Sans MS" w:hAnsi="Comic Sans MS" w:cs="Calibri"/>
          <w:b/>
          <w:bCs/>
          <w:color w:val="4472C4"/>
          <w:sz w:val="22"/>
          <w:szCs w:val="22"/>
          <w:bdr w:val="none" w:sz="0" w:space="0" w:color="auto" w:frame="1"/>
        </w:rPr>
        <w:t>Parent Staff Council</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Annual General Meeting </w:t>
      </w:r>
      <w:r>
        <w:rPr>
          <w:rFonts w:ascii="Comic Sans MS" w:hAnsi="Comic Sans MS" w:cs="Calibri"/>
          <w:color w:val="4472C4"/>
          <w:sz w:val="22"/>
          <w:szCs w:val="22"/>
          <w:bdr w:val="none" w:sz="0" w:space="0" w:color="auto" w:frame="1"/>
        </w:rPr>
        <w:t>taking place</w:t>
      </w:r>
      <w:r>
        <w:rPr>
          <w:rFonts w:ascii="Comic Sans MS" w:hAnsi="Comic Sans MS" w:cs="Calibri"/>
          <w:b/>
          <w:bCs/>
          <w:color w:val="4472C4"/>
          <w:sz w:val="22"/>
          <w:szCs w:val="22"/>
          <w:bdr w:val="none" w:sz="0" w:space="0" w:color="auto" w:frame="1"/>
        </w:rPr>
        <w:t> Wednesday 13</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September at 7pm </w:t>
      </w:r>
      <w:r>
        <w:rPr>
          <w:rFonts w:ascii="Comic Sans MS" w:hAnsi="Comic Sans MS" w:cs="Calibri"/>
          <w:color w:val="4472C4"/>
          <w:sz w:val="22"/>
          <w:szCs w:val="22"/>
          <w:bdr w:val="none" w:sz="0" w:space="0" w:color="auto" w:frame="1"/>
        </w:rPr>
        <w:t>in our school staffroom.</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We would be delighted to see more, and new, parents attend so you can find out what you can do to further enhance your child’s experiences at school. </w:t>
      </w:r>
    </w:p>
    <w:p w14:paraId="42A6B65A"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10AE7B48"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School Reporting Calendar Session 23-24……</w:t>
      </w:r>
      <w:r>
        <w:rPr>
          <w:rFonts w:ascii="Comic Sans MS" w:hAnsi="Comic Sans MS" w:cs="Calibri"/>
          <w:color w:val="4472C4"/>
          <w:sz w:val="22"/>
          <w:szCs w:val="22"/>
          <w:bdr w:val="none" w:sz="0" w:space="0" w:color="auto" w:frame="1"/>
        </w:rPr>
        <w:t>please find a copy attached.</w:t>
      </w:r>
    </w:p>
    <w:p w14:paraId="10BC31CE"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1ECF6B9A" w14:textId="77777777" w:rsidR="00E26A60" w:rsidRDefault="00E26A60" w:rsidP="00E26A60">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Flu vaccinations……</w:t>
      </w:r>
      <w:r>
        <w:rPr>
          <w:rFonts w:ascii="Comic Sans MS" w:hAnsi="Comic Sans MS" w:cs="Calibri"/>
          <w:color w:val="4472C4"/>
          <w:sz w:val="22"/>
          <w:szCs w:val="22"/>
          <w:bdr w:val="none" w:sz="0" w:space="0" w:color="auto" w:frame="1"/>
        </w:rPr>
        <w:t>Thank you to all who have returned their flu permission forms. A gentle reminder to those who are yet to complete them!</w:t>
      </w:r>
    </w:p>
    <w:p w14:paraId="165FBC87"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000000"/>
          <w:bdr w:val="none" w:sz="0" w:space="0" w:color="auto" w:frame="1"/>
        </w:rPr>
        <w:t> </w:t>
      </w:r>
    </w:p>
    <w:p w14:paraId="71D048C1"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Robert Gordon’s University Women in Business Programme</w:t>
      </w:r>
      <w:r>
        <w:rPr>
          <w:rFonts w:ascii="Comic Sans MS" w:hAnsi="Comic Sans MS" w:cs="Calibri"/>
          <w:color w:val="4472C4"/>
          <w:sz w:val="22"/>
          <w:szCs w:val="22"/>
          <w:bdr w:val="none" w:sz="0" w:space="0" w:color="auto" w:frame="1"/>
        </w:rPr>
        <w:t> opens for applications ahead of its Autumn intake.  The programme is funded by Aberdeenshire Council to support mums who are considering starting their own business.  Since 2021, this award-winning programme has supported over 50 mums across Aberdeenshire on their entrepreneurial journey - building confidence, knowledge, and skills. This programme is run 100% online with a mix of live sessions and self-paced e-learning materials.  </w:t>
      </w:r>
      <w:r>
        <w:rPr>
          <w:rFonts w:ascii="Comic Sans MS" w:hAnsi="Comic Sans MS" w:cs="Calibri"/>
          <w:b/>
          <w:bCs/>
          <w:color w:val="4472C4"/>
          <w:sz w:val="22"/>
          <w:szCs w:val="22"/>
          <w:bdr w:val="none" w:sz="0" w:space="0" w:color="auto" w:frame="1"/>
        </w:rPr>
        <w:t>The next session will start on Tuesday 31 October.</w:t>
      </w:r>
    </w:p>
    <w:p w14:paraId="5E83F96A"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Official webpage: </w:t>
      </w:r>
      <w:hyperlink r:id="rId4" w:tgtFrame="_blank" w:history="1">
        <w:r>
          <w:rPr>
            <w:rStyle w:val="Hyperlink"/>
            <w:rFonts w:ascii="Comic Sans MS" w:hAnsi="Comic Sans MS" w:cs="Calibri"/>
            <w:color w:val="0563C1"/>
            <w:sz w:val="22"/>
            <w:szCs w:val="22"/>
            <w:bdr w:val="none" w:sz="0" w:space="0" w:color="auto" w:frame="1"/>
          </w:rPr>
          <w:t>www.rgu.ac.uk/pesf-wib</w:t>
        </w:r>
      </w:hyperlink>
      <w:r>
        <w:rPr>
          <w:rFonts w:ascii="Comic Sans MS" w:hAnsi="Comic Sans MS" w:cs="Calibri"/>
          <w:color w:val="4472C4"/>
          <w:sz w:val="22"/>
          <w:szCs w:val="22"/>
          <w:bdr w:val="none" w:sz="0" w:space="0" w:color="auto" w:frame="1"/>
        </w:rPr>
        <w:t>  </w:t>
      </w:r>
    </w:p>
    <w:p w14:paraId="08044788"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2738CEBA"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Football-Primary 1 &amp; Primary 2 pupils </w:t>
      </w:r>
      <w:r>
        <w:rPr>
          <w:rFonts w:ascii="Comic Sans MS" w:hAnsi="Comic Sans MS" w:cs="Calibri"/>
          <w:color w:val="4472C4"/>
          <w:sz w:val="22"/>
          <w:szCs w:val="22"/>
          <w:bdr w:val="none" w:sz="0" w:space="0" w:color="auto" w:frame="1"/>
        </w:rPr>
        <w:t>are invited to sign-up for Fishermoss School Football training. Training will take place on Tuesdays, 6.00-7.00pm on the Portlethen Academy Astro. The first session will run Tuesday 12</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of September.</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If you would like to register your child for the session, please follow the booking link bellow.</w:t>
      </w:r>
    </w:p>
    <w:p w14:paraId="495F7064"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hyperlink r:id="rId5" w:tgtFrame="_blank" w:history="1">
        <w:r>
          <w:rPr>
            <w:rStyle w:val="Hyperlink"/>
            <w:rFonts w:ascii="Comic Sans MS" w:hAnsi="Comic Sans MS" w:cs="Calibri"/>
            <w:color w:val="0563C1"/>
            <w:sz w:val="22"/>
            <w:szCs w:val="22"/>
            <w:bdr w:val="none" w:sz="0" w:space="0" w:color="auto" w:frame="1"/>
          </w:rPr>
          <w:t>https://forms.office.com/r/qxZmMsXMwP</w:t>
        </w:r>
      </w:hyperlink>
    </w:p>
    <w:p w14:paraId="6D67765B"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35346C95"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School Annual Data Forms…...</w:t>
      </w:r>
      <w:r>
        <w:rPr>
          <w:rFonts w:ascii="Comic Sans MS" w:hAnsi="Comic Sans MS" w:cs="Calibri"/>
          <w:color w:val="4472C4"/>
          <w:sz w:val="22"/>
          <w:szCs w:val="22"/>
          <w:bdr w:val="none" w:sz="0" w:space="0" w:color="auto" w:frame="1"/>
        </w:rPr>
        <w:t> If you are signed up to </w:t>
      </w:r>
      <w:r>
        <w:rPr>
          <w:rFonts w:ascii="Comic Sans MS" w:hAnsi="Comic Sans MS" w:cs="Calibri"/>
          <w:b/>
          <w:bCs/>
          <w:color w:val="4472C4"/>
          <w:sz w:val="22"/>
          <w:szCs w:val="22"/>
          <w:bdr w:val="none" w:sz="0" w:space="0" w:color="auto" w:frame="1"/>
        </w:rPr>
        <w:t>Parents’ Portal</w:t>
      </w:r>
      <w:r>
        <w:rPr>
          <w:rFonts w:ascii="Comic Sans MS" w:hAnsi="Comic Sans MS" w:cs="Calibri"/>
          <w:color w:val="4472C4"/>
          <w:sz w:val="22"/>
          <w:szCs w:val="22"/>
          <w:bdr w:val="none" w:sz="0" w:space="0" w:color="auto" w:frame="1"/>
        </w:rPr>
        <w:t> you should have received a notification asking you to complete a review of the information that we hold for your child/children online.  If you have not signed up to Parents’ Portal please follow the instructions in the attached letter and a notification will be sent out to you which will then allow you to check the information held by school.  Please contact the school office if you have any questions or are struggling to access Parents’ Portal.</w:t>
      </w:r>
      <w:r>
        <w:rPr>
          <w:rFonts w:ascii="Comic Sans MS" w:hAnsi="Comic Sans MS" w:cs="Calibri"/>
          <w:color w:val="4472C4"/>
          <w:sz w:val="22"/>
          <w:szCs w:val="22"/>
          <w:bdr w:val="none" w:sz="0" w:space="0" w:color="auto" w:frame="1"/>
        </w:rPr>
        <w:br/>
      </w:r>
      <w:r>
        <w:rPr>
          <w:rFonts w:ascii="Comic Sans MS" w:hAnsi="Comic Sans MS" w:cs="Calibri"/>
          <w:color w:val="4472C4"/>
          <w:sz w:val="22"/>
          <w:szCs w:val="22"/>
          <w:bdr w:val="none" w:sz="0" w:space="0" w:color="auto" w:frame="1"/>
        </w:rPr>
        <w:br/>
      </w:r>
    </w:p>
    <w:p w14:paraId="37365CC8"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Early Learning &amp; Childcare Consultation……</w:t>
      </w:r>
      <w:r>
        <w:rPr>
          <w:rFonts w:ascii="Comic Sans MS" w:hAnsi="Comic Sans MS" w:cs="Calibri"/>
          <w:color w:val="4472C4"/>
          <w:sz w:val="22"/>
          <w:szCs w:val="22"/>
          <w:bdr w:val="none" w:sz="0" w:space="0" w:color="auto" w:frame="1"/>
        </w:rPr>
        <w:t>Local authorities have a statutory duty to consult on the provision of Early Learning and Childcare (ELC), to inform planning and delivery of service.  This consultation will be open until Friday 29</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September 2023.  Your views will help Aberdeenshire identify how they can better serve parents and children accessing funded ELC in Aberdeenshire.  Please follow the link below: </w:t>
      </w:r>
    </w:p>
    <w:p w14:paraId="3B923787"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hyperlink r:id="rId6" w:tgtFrame="_blank" w:history="1">
        <w:r>
          <w:rPr>
            <w:rStyle w:val="Hyperlink"/>
            <w:rFonts w:ascii="Comic Sans MS" w:hAnsi="Comic Sans MS" w:cs="Calibri"/>
            <w:color w:val="0563C1"/>
            <w:sz w:val="22"/>
            <w:szCs w:val="22"/>
            <w:bdr w:val="none" w:sz="0" w:space="0" w:color="auto" w:frame="1"/>
          </w:rPr>
          <w:t>https://engage.aberdeenshire.gov.uk/aberdeenshire-council-s-elc-parental-consultation-2023</w:t>
        </w:r>
      </w:hyperlink>
    </w:p>
    <w:p w14:paraId="73690BD5"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lastRenderedPageBreak/>
        <w:t> </w:t>
      </w:r>
    </w:p>
    <w:p w14:paraId="1FF7E9C2"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Wishing you all a lovely weekend!</w:t>
      </w:r>
    </w:p>
    <w:p w14:paraId="04CF893A"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8D03011"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55D0C647"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5538449"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3006ACFA"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0B26BF1A"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87DF879"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43B2245B"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Berrymuir Road</w:t>
      </w:r>
    </w:p>
    <w:p w14:paraId="24298E34"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69411DE1"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02243B66"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430778CB"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0B1DB31"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1232B04F"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DA28172"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1E4CB57A" w14:textId="77777777" w:rsidR="00E26A60" w:rsidRDefault="00E26A60" w:rsidP="00E26A60">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7FDAD299" w14:textId="6981980B" w:rsidR="00E26A60" w:rsidRDefault="00E26A60" w:rsidP="00E26A60">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1091F613" wp14:editId="045C71AC">
            <wp:extent cx="581025" cy="590550"/>
            <wp:effectExtent l="0" t="0" r="9525" b="0"/>
            <wp:docPr id="1"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ee in a triang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8CE2A27" w14:textId="77777777" w:rsidR="00E26A60" w:rsidRDefault="00E26A60" w:rsidP="00E26A60">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‘Being the best we can be’</w:t>
      </w:r>
    </w:p>
    <w:p w14:paraId="6833C34D" w14:textId="77777777" w:rsidR="00E26A60" w:rsidRDefault="00E26A60" w:rsidP="00E26A60">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24D85676" w14:textId="77777777" w:rsidR="00E26A60" w:rsidRDefault="00E26A60" w:rsidP="00E26A6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1AE76EB" w14:textId="77777777" w:rsidR="00E26A60" w:rsidRDefault="00E26A60"/>
    <w:sectPr w:rsidR="00E26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60"/>
    <w:rsid w:val="00E26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557"/>
  <w15:chartTrackingRefBased/>
  <w15:docId w15:val="{272D82CE-F0DA-46E2-9116-B116D38C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26A6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26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age.aberdeenshire.gov.uk/aberdeenshire-council-s-elc-parental-consultation-2023" TargetMode="External"/><Relationship Id="rId11" Type="http://schemas.openxmlformats.org/officeDocument/2006/relationships/customXml" Target="../customXml/item2.xml"/><Relationship Id="rId5" Type="http://schemas.openxmlformats.org/officeDocument/2006/relationships/hyperlink" Target="https://forms.office.com/r/qxZmMsXMwP" TargetMode="External"/><Relationship Id="rId10" Type="http://schemas.openxmlformats.org/officeDocument/2006/relationships/customXml" Target="../customXml/item1.xml"/><Relationship Id="rId4" Type="http://schemas.openxmlformats.org/officeDocument/2006/relationships/hyperlink" Target="http://www.rgu.ac.uk/pesf-wi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F0672E7-D3D2-4B3C-8044-367353C32362}"/>
</file>

<file path=customXml/itemProps2.xml><?xml version="1.0" encoding="utf-8"?>
<ds:datastoreItem xmlns:ds="http://schemas.openxmlformats.org/officeDocument/2006/customXml" ds:itemID="{BF006EC7-8F24-423D-AD7B-18F3E3A639C6}"/>
</file>

<file path=customXml/itemProps3.xml><?xml version="1.0" encoding="utf-8"?>
<ds:datastoreItem xmlns:ds="http://schemas.openxmlformats.org/officeDocument/2006/customXml" ds:itemID="{83D03369-66C2-490C-8245-B2D9D4B7A956}"/>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Company>Aberdeenshire Council</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2023-09-08T14:19:00Z</dcterms:created>
  <dcterms:modified xsi:type="dcterms:W3CDTF">2023-09-08T14:19:00Z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