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0905"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0B7BF8BC"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E01F7C6"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were able to join us for hot chocolates at the front of school last night as we waited for Santa to arrive!  What a happy occasion it was. </w:t>
      </w:r>
    </w:p>
    <w:p w14:paraId="1C8B389B"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4074556"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 do hope you are able to join us tomorrow, Saturday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December, for more festivities at Fishermoss as we have our Christmas Fayre running from 10 to 2pm at school!  Please do pop in …. we would love to see you!</w:t>
      </w:r>
    </w:p>
    <w:p w14:paraId="45FBC278"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6604158"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Head lice…</w:t>
      </w:r>
      <w:r>
        <w:rPr>
          <w:rFonts w:ascii="Comic Sans MS" w:hAnsi="Comic Sans MS" w:cs="Calibri"/>
          <w:color w:val="4472C4"/>
          <w:sz w:val="22"/>
          <w:szCs w:val="22"/>
          <w:bdr w:val="none" w:sz="0" w:space="0" w:color="auto" w:frame="1"/>
        </w:rPr>
        <w:t>We have been informed that there are cases of this again in our younger classes.</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It is very difficult to prevent head lice.</w:t>
      </w:r>
      <w:r>
        <w:rPr>
          <w:rFonts w:ascii="Comic Sans MS" w:hAnsi="Comic Sans MS" w:cs="Calibri"/>
          <w:b/>
          <w:bCs/>
          <w:color w:val="4472C4"/>
          <w:sz w:val="22"/>
          <w:szCs w:val="22"/>
          <w:bdr w:val="none" w:sz="0" w:space="0" w:color="auto" w:frame="1"/>
        </w:rPr>
        <w:t xml:space="preserve"> The best detection method is wet combing.  Parents and carers should aim to check their children’s hair once a week during hair washing.  You need your usual shampoo, ordinary </w:t>
      </w:r>
      <w:proofErr w:type="gramStart"/>
      <w:r>
        <w:rPr>
          <w:rFonts w:ascii="Comic Sans MS" w:hAnsi="Comic Sans MS" w:cs="Calibri"/>
          <w:b/>
          <w:bCs/>
          <w:color w:val="4472C4"/>
          <w:sz w:val="22"/>
          <w:szCs w:val="22"/>
          <w:bdr w:val="none" w:sz="0" w:space="0" w:color="auto" w:frame="1"/>
        </w:rPr>
        <w:t>conditioner</w:t>
      </w:r>
      <w:proofErr w:type="gramEnd"/>
      <w:r>
        <w:rPr>
          <w:rFonts w:ascii="Comic Sans MS" w:hAnsi="Comic Sans MS" w:cs="Calibri"/>
          <w:b/>
          <w:bCs/>
          <w:color w:val="4472C4"/>
          <w:sz w:val="22"/>
          <w:szCs w:val="22"/>
          <w:bdr w:val="none" w:sz="0" w:space="0" w:color="auto" w:frame="1"/>
        </w:rPr>
        <w:t xml:space="preserve"> and a louse detection comb. </w:t>
      </w:r>
      <w:r>
        <w:rPr>
          <w:rFonts w:ascii="Comic Sans MS" w:hAnsi="Comic Sans MS" w:cs="Calibri"/>
          <w:color w:val="4472C4"/>
          <w:sz w:val="22"/>
          <w:szCs w:val="22"/>
          <w:bdr w:val="none" w:sz="0" w:space="0" w:color="auto" w:frame="1"/>
        </w:rPr>
        <w:t>Lotions and sprays don’t prevent head lice and should only be used if a live louse has been found in your or your child’s hair. Please visit the following link for NHS guidelines…..</w:t>
      </w:r>
      <w:hyperlink r:id="rId5" w:tgtFrame="_blank" w:history="1">
        <w:r>
          <w:rPr>
            <w:rStyle w:val="Hyperlink"/>
            <w:rFonts w:ascii="Comic Sans MS" w:hAnsi="Comic Sans MS" w:cs="Calibri"/>
            <w:color w:val="0563C1"/>
            <w:sz w:val="22"/>
            <w:szCs w:val="22"/>
            <w:bdr w:val="none" w:sz="0" w:space="0" w:color="auto" w:frame="1"/>
          </w:rPr>
          <w:t>https://www.nhsinform.scot/illnesses-and-conditions/skin-hair-and-nails/head-lice-and-nits</w:t>
        </w:r>
      </w:hyperlink>
    </w:p>
    <w:p w14:paraId="15B7BF50"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45331A95"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December Dates for your diary……</w:t>
      </w:r>
    </w:p>
    <w:p w14:paraId="548F9AA6"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Individual </w:t>
      </w:r>
      <w:r>
        <w:rPr>
          <w:rFonts w:ascii="Comic Sans MS" w:hAnsi="Comic Sans MS" w:cs="Calibri"/>
          <w:b/>
          <w:bCs/>
          <w:color w:val="4472C4"/>
          <w:sz w:val="22"/>
          <w:szCs w:val="22"/>
          <w:bdr w:val="none" w:sz="0" w:space="0" w:color="auto" w:frame="1"/>
        </w:rPr>
        <w:t>Class Christmas Parties</w:t>
      </w:r>
      <w:r>
        <w:rPr>
          <w:rFonts w:ascii="Comic Sans MS" w:hAnsi="Comic Sans MS" w:cs="Calibri"/>
          <w:color w:val="4472C4"/>
          <w:sz w:val="22"/>
          <w:szCs w:val="22"/>
          <w:bdr w:val="none" w:sz="0" w:space="0" w:color="auto" w:frame="1"/>
        </w:rPr>
        <w:t> will be held on the following afternoons:</w:t>
      </w:r>
    </w:p>
    <w:p w14:paraId="242CA7F3" w14:textId="77777777" w:rsidR="00A97FE8" w:rsidRDefault="00A97FE8" w:rsidP="00A97FE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Thu 14</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P2/3 &amp; P3</w:t>
      </w:r>
    </w:p>
    <w:p w14:paraId="6033E05B" w14:textId="77777777" w:rsidR="00A97FE8" w:rsidRDefault="00A97FE8" w:rsidP="00A97FE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Fri 15</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P3/4 &amp; P4</w:t>
      </w:r>
    </w:p>
    <w:p w14:paraId="4132DD0C" w14:textId="77777777" w:rsidR="00A97FE8" w:rsidRDefault="00A97FE8" w:rsidP="00A97FE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Mon 18</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P1S &amp; P1/2</w:t>
      </w:r>
    </w:p>
    <w:p w14:paraId="5756F4F7" w14:textId="77777777" w:rsidR="00A97FE8" w:rsidRDefault="00A97FE8" w:rsidP="00A97FE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Tue 19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P2</w:t>
      </w:r>
    </w:p>
    <w:p w14:paraId="3E009F3E" w14:textId="77777777" w:rsidR="00A97FE8" w:rsidRDefault="00A97FE8" w:rsidP="00A97FE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Thu 21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P5 &amp; P6</w:t>
      </w:r>
    </w:p>
    <w:p w14:paraId="38E9DC80" w14:textId="77777777" w:rsidR="00A97FE8" w:rsidRDefault="00A97FE8" w:rsidP="00A97FE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Fri 22</w:t>
      </w:r>
      <w:r>
        <w:rPr>
          <w:rFonts w:ascii="Comic Sans MS" w:hAnsi="Comic Sans MS" w:cs="Calibri"/>
          <w:color w:val="4472C4"/>
          <w:sz w:val="22"/>
          <w:szCs w:val="22"/>
          <w:bdr w:val="none" w:sz="0" w:space="0" w:color="auto" w:frame="1"/>
          <w:vertAlign w:val="superscript"/>
        </w:rPr>
        <w:t>nd </w:t>
      </w:r>
      <w:r>
        <w:rPr>
          <w:rFonts w:ascii="Comic Sans MS" w:hAnsi="Comic Sans MS" w:cs="Calibri"/>
          <w:color w:val="4472C4"/>
          <w:sz w:val="22"/>
          <w:szCs w:val="22"/>
          <w:bdr w:val="none" w:sz="0" w:space="0" w:color="auto" w:frame="1"/>
        </w:rPr>
        <w:t>P7 &amp; P6/7</w:t>
      </w:r>
    </w:p>
    <w:p w14:paraId="7EBCDF35"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w:t>
      </w:r>
      <w:r>
        <w:rPr>
          <w:rFonts w:ascii="Comic Sans MS" w:hAnsi="Comic Sans MS" w:cs="Calibri"/>
          <w:b/>
          <w:bCs/>
          <w:color w:val="4472C4"/>
          <w:sz w:val="22"/>
          <w:szCs w:val="22"/>
          <w:bdr w:val="none" w:sz="0" w:space="0" w:color="auto" w:frame="1"/>
        </w:rPr>
        <w:t>PSC</w:t>
      </w:r>
      <w:r>
        <w:rPr>
          <w:rFonts w:ascii="Comic Sans MS" w:hAnsi="Comic Sans MS" w:cs="Calibri"/>
          <w:color w:val="4472C4"/>
          <w:sz w:val="22"/>
          <w:szCs w:val="22"/>
          <w:bdr w:val="none" w:sz="0" w:space="0" w:color="auto" w:frame="1"/>
        </w:rPr>
        <w:t> are kindly arranging Party Bags.  Pupils can come to school dressed in party clothes or they can change at school.  Party clothes can be anything from frocks to Christmas jumpers to casual……whatever they would normally wear to a party. </w:t>
      </w:r>
    </w:p>
    <w:p w14:paraId="2ECBE3C0"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EECFB04"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Fri 15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Nativity Performance</w:t>
      </w:r>
      <w:r>
        <w:rPr>
          <w:rFonts w:ascii="Comic Sans MS" w:hAnsi="Comic Sans MS" w:cs="Calibri"/>
          <w:color w:val="4472C4"/>
          <w:sz w:val="22"/>
          <w:szCs w:val="22"/>
          <w:bdr w:val="none" w:sz="0" w:space="0" w:color="auto" w:frame="1"/>
        </w:rPr>
        <w:t> to Primary 1 &amp; Primary 1/2 Parents 10am-details were emailed to Parents yesterday.</w:t>
      </w:r>
    </w:p>
    <w:p w14:paraId="4466A01F"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0198CAB"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Tue 19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Cinema Outing</w:t>
      </w:r>
      <w:r>
        <w:rPr>
          <w:rFonts w:ascii="Comic Sans MS" w:hAnsi="Comic Sans MS" w:cs="Calibri"/>
          <w:color w:val="4472C4"/>
          <w:sz w:val="22"/>
          <w:szCs w:val="22"/>
          <w:bdr w:val="none" w:sz="0" w:space="0" w:color="auto" w:frame="1"/>
        </w:rPr>
        <w:t> to Vue Cinema, Aberdeen to see Wonka.  As previously shared, the </w:t>
      </w:r>
      <w:r>
        <w:rPr>
          <w:rFonts w:ascii="Comic Sans MS" w:hAnsi="Comic Sans MS" w:cs="Calibri"/>
          <w:b/>
          <w:bCs/>
          <w:color w:val="4472C4"/>
          <w:sz w:val="22"/>
          <w:szCs w:val="22"/>
          <w:bdr w:val="none" w:sz="0" w:space="0" w:color="auto" w:frame="1"/>
        </w:rPr>
        <w:t>PSC </w:t>
      </w:r>
      <w:r>
        <w:rPr>
          <w:rFonts w:ascii="Comic Sans MS" w:hAnsi="Comic Sans MS" w:cs="Calibri"/>
          <w:color w:val="4472C4"/>
          <w:sz w:val="22"/>
          <w:szCs w:val="22"/>
          <w:bdr w:val="none" w:sz="0" w:space="0" w:color="auto" w:frame="1"/>
        </w:rPr>
        <w:t>are kindly funding this event therefore there is no cost to families.  Further information and a Microsoft permission form for your child/ren to attend will be issued next week.     </w:t>
      </w:r>
    </w:p>
    <w:p w14:paraId="5F3659EE"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324E92F"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Wed 20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Christmas Church Service-Primary 4 to Primary 7 pupils will be attending </w:t>
      </w:r>
      <w:r>
        <w:rPr>
          <w:rFonts w:ascii="Comic Sans MS" w:hAnsi="Comic Sans MS" w:cs="Calibri"/>
          <w:color w:val="4472C4"/>
          <w:sz w:val="22"/>
          <w:szCs w:val="22"/>
          <w:bdr w:val="none" w:sz="0" w:space="0" w:color="auto" w:frame="1"/>
        </w:rPr>
        <w:t>9:30am</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Portlethen Parish Church-Parents are very welcome to join us. </w:t>
      </w:r>
    </w:p>
    <w:p w14:paraId="7A129539"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5F3B427"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Wed 20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Christmas Lunch. School Christmas Lunch for pupils &amp; staff……</w:t>
      </w:r>
      <w:r>
        <w:rPr>
          <w:rFonts w:ascii="Comic Sans MS" w:hAnsi="Comic Sans MS" w:cs="Calibri"/>
          <w:color w:val="4472C4"/>
          <w:sz w:val="22"/>
          <w:szCs w:val="22"/>
          <w:bdr w:val="none" w:sz="0" w:space="0" w:color="auto" w:frame="1"/>
        </w:rPr>
        <w:t>The price of a Christmas lunch is £2.65 (P1-5 pupils are excluded from this charge)</w:t>
      </w:r>
    </w:p>
    <w:p w14:paraId="61530D2A"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u w:val="single"/>
          <w:bdr w:val="none" w:sz="0" w:space="0" w:color="auto" w:frame="1"/>
        </w:rPr>
        <w:t>Menu</w:t>
      </w:r>
    </w:p>
    <w:p w14:paraId="4A2CEBA9"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Roast Turkey or Quorn Roast (V)</w:t>
      </w:r>
    </w:p>
    <w:p w14:paraId="38597F59"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lastRenderedPageBreak/>
        <w:t>Oatmeal Stuffing &amp; Gravy</w:t>
      </w:r>
    </w:p>
    <w:p w14:paraId="5C7741B6"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Chipolata Sausages</w:t>
      </w:r>
    </w:p>
    <w:p w14:paraId="6620CECA"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16"/>
          <w:szCs w:val="16"/>
          <w:bdr w:val="none" w:sz="0" w:space="0" w:color="auto" w:frame="1"/>
        </w:rPr>
        <w:t>---o---</w:t>
      </w:r>
    </w:p>
    <w:p w14:paraId="13A9F5E6"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Carrots, Sweetcorn, Brussel Sprouts</w:t>
      </w:r>
    </w:p>
    <w:p w14:paraId="7A4B3C36"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Roast Potatoes</w:t>
      </w:r>
    </w:p>
    <w:p w14:paraId="3351E4A5"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16"/>
          <w:szCs w:val="16"/>
          <w:bdr w:val="none" w:sz="0" w:space="0" w:color="auto" w:frame="1"/>
        </w:rPr>
        <w:t>---o---</w:t>
      </w:r>
    </w:p>
    <w:p w14:paraId="67BD5FB0"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Jelly &amp; Ice Cream</w:t>
      </w:r>
    </w:p>
    <w:p w14:paraId="670CC34B"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Christmas Shortbread</w:t>
      </w:r>
    </w:p>
    <w:p w14:paraId="6FAD04B6"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B9AAC9B"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complete the online form using the following link by </w:t>
      </w:r>
      <w:r>
        <w:rPr>
          <w:rFonts w:ascii="Comic Sans MS" w:hAnsi="Comic Sans MS" w:cs="Calibri"/>
          <w:b/>
          <w:bCs/>
          <w:color w:val="4472C4"/>
          <w:sz w:val="22"/>
          <w:szCs w:val="22"/>
          <w:bdr w:val="none" w:sz="0" w:space="0" w:color="auto" w:frame="1"/>
        </w:rPr>
        <w:t>Sunday 10</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December</w:t>
      </w:r>
      <w:r>
        <w:rPr>
          <w:rFonts w:ascii="Comic Sans MS" w:hAnsi="Comic Sans MS" w:cs="Calibri"/>
          <w:color w:val="4472C4"/>
          <w:sz w:val="22"/>
          <w:szCs w:val="22"/>
          <w:bdr w:val="none" w:sz="0" w:space="0" w:color="auto" w:frame="1"/>
        </w:rPr>
        <w:t>:</w:t>
      </w:r>
    </w:p>
    <w:p w14:paraId="57DCA520"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6B7AF44"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omic Sans MS" w:hAnsi="Comic Sans MS" w:cs="Calibri"/>
            <w:color w:val="0563C1"/>
            <w:sz w:val="22"/>
            <w:szCs w:val="22"/>
            <w:bdr w:val="none" w:sz="0" w:space="0" w:color="auto" w:frame="1"/>
          </w:rPr>
          <w:t>https://forms.office.com/Pages/ResponsePage.aspx?id=BpPZ_i1NCUSVndDttzBKCwpgAr6qxnRDhbRWYJYU3zlUOThSV045NTNGVjY5VUM1MUxHWjhVUkZaQi4u</w:t>
        </w:r>
      </w:hyperlink>
    </w:p>
    <w:p w14:paraId="0FCB9A19"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0E3751F"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note there is no alternative, to the Christmas lunch menu above, being served on this day e.g.  sandwiches etc</w:t>
      </w:r>
    </w:p>
    <w:p w14:paraId="0110D70B"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E167DFC"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 lovely weekend!</w:t>
      </w:r>
    </w:p>
    <w:p w14:paraId="3FEC2735"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1A8E89B"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27F05FAC"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B930966"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62DC6592"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C3171DF"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FEA5E10"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6D2774C9"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1DB82F38"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3DF835E9"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7638F8D1"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02AE6D94"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8AE7FC8"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596924A0"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1AF008B"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21B495FC"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27EAB4F2" w14:textId="58B3CD1F"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6D8706B4" wp14:editId="05A65266">
            <wp:extent cx="584200" cy="590550"/>
            <wp:effectExtent l="0" t="0" r="6350" b="0"/>
            <wp:docPr id="1000542819"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42819" name="Picture 1" descr="A logo with a tree in a tri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722C7DEE"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2FE80162" w14:textId="77777777" w:rsidR="00A97FE8" w:rsidRDefault="00A97FE8" w:rsidP="00A97FE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7289D20F"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C4C71E7" w14:textId="77777777" w:rsidR="00A97FE8" w:rsidRDefault="00A97FE8" w:rsidP="00A97FE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616066C" w14:textId="77777777" w:rsidR="00A97FE8" w:rsidRDefault="00A97FE8"/>
    <w:sectPr w:rsidR="00A97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80CE1"/>
    <w:multiLevelType w:val="multilevel"/>
    <w:tmpl w:val="9ED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22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E8"/>
    <w:rsid w:val="00A9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3494"/>
  <w15:chartTrackingRefBased/>
  <w15:docId w15:val="{B74F2C3E-89EB-4DB8-BCC5-52E3068F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97FE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97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BpPZ_i1NCUSVndDttzBKCwpgAr6qxnRDhbRWYJYU3zlUOThSV045NTNGVjY5VUM1MUxHWjhVUkZaQi4u" TargetMode="External"/><Relationship Id="rId11" Type="http://schemas.openxmlformats.org/officeDocument/2006/relationships/customXml" Target="../customXml/item2.xml"/><Relationship Id="rId5" Type="http://schemas.openxmlformats.org/officeDocument/2006/relationships/hyperlink" Target="https://www.nhsinform.scot/illnesses-and-conditions/skin-hair-and-nails/head-lice-and-nit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029AD84-B31C-4CFF-AD82-799E0EF4013C}"/>
</file>

<file path=customXml/itemProps2.xml><?xml version="1.0" encoding="utf-8"?>
<ds:datastoreItem xmlns:ds="http://schemas.openxmlformats.org/officeDocument/2006/customXml" ds:itemID="{BC4FF2B8-8E82-4B3A-9A24-9C4C5B94EC43}"/>
</file>

<file path=customXml/itemProps3.xml><?xml version="1.0" encoding="utf-8"?>
<ds:datastoreItem xmlns:ds="http://schemas.openxmlformats.org/officeDocument/2006/customXml" ds:itemID="{52BA8085-511F-45AC-BB78-30E8076E12C9}"/>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Company>Aberdeenshire Council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2023-12-01T15:03:00Z</dcterms:created>
  <dcterms:modified xsi:type="dcterms:W3CDTF">2023-12-01T15:04:00Z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